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031C1E71" w:rsidR="00B26589" w:rsidRPr="00AE2759" w:rsidRDefault="005029F0">
      <w:pPr>
        <w:rPr>
          <w:rFonts w:ascii="Georgia" w:eastAsia="Georgia" w:hAnsi="Georgia" w:cs="Georgia"/>
          <w:i/>
          <w:color w:val="003660"/>
          <w:sz w:val="36"/>
          <w:szCs w:val="36"/>
        </w:rPr>
      </w:pPr>
      <w:r>
        <w:rPr>
          <w:rFonts w:ascii="Georgia" w:eastAsia="Georgia" w:hAnsi="Georgia" w:cs="Georgia"/>
          <w:i/>
          <w:color w:val="003660"/>
          <w:sz w:val="36"/>
          <w:szCs w:val="36"/>
        </w:rPr>
        <w:t xml:space="preserve">Institute for Research in Schools </w:t>
      </w:r>
      <w:r>
        <w:rPr>
          <w:rFonts w:ascii="Georgia" w:eastAsia="Georgia" w:hAnsi="Georgia" w:cs="Georgia"/>
          <w:i/>
          <w:color w:val="003660"/>
          <w:sz w:val="36"/>
          <w:szCs w:val="36"/>
        </w:rPr>
        <w:br/>
      </w:r>
      <w:r w:rsidR="00AE2759">
        <w:rPr>
          <w:rFonts w:ascii="Georgia" w:eastAsia="Georgia" w:hAnsi="Georgia" w:cs="Georgia"/>
          <w:color w:val="003660"/>
          <w:sz w:val="36"/>
          <w:szCs w:val="36"/>
        </w:rPr>
        <w:t>KS</w:t>
      </w:r>
      <w:r w:rsidR="008C34AF">
        <w:rPr>
          <w:rFonts w:ascii="Georgia" w:eastAsia="Georgia" w:hAnsi="Georgia" w:cs="Georgia"/>
          <w:color w:val="003660"/>
          <w:sz w:val="36"/>
          <w:szCs w:val="36"/>
        </w:rPr>
        <w:t>3</w:t>
      </w:r>
      <w:r w:rsidR="00AE2759">
        <w:rPr>
          <w:rFonts w:ascii="Georgia" w:eastAsia="Georgia" w:hAnsi="Georgia" w:cs="Georgia"/>
          <w:color w:val="003660"/>
          <w:sz w:val="36"/>
          <w:szCs w:val="36"/>
        </w:rPr>
        <w:t xml:space="preserve"> Covid-19 Lessons</w:t>
      </w:r>
    </w:p>
    <w:p w14:paraId="44CFEE69" w14:textId="0EED6266" w:rsidR="00986DCF" w:rsidRDefault="00D31AAD">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These lessons are</w:t>
      </w:r>
      <w:r w:rsidR="00AE2759">
        <w:rPr>
          <w:rFonts w:ascii="Georgia" w:eastAsia="Georgia" w:hAnsi="Georgia" w:cs="Georgia"/>
          <w:color w:val="003660"/>
          <w:sz w:val="24"/>
          <w:szCs w:val="24"/>
        </w:rPr>
        <w:t xml:space="preserve"> aimed at KS</w:t>
      </w:r>
      <w:r w:rsidR="008C34AF">
        <w:rPr>
          <w:rFonts w:ascii="Georgia" w:eastAsia="Georgia" w:hAnsi="Georgia" w:cs="Georgia"/>
          <w:color w:val="003660"/>
          <w:sz w:val="24"/>
          <w:szCs w:val="24"/>
        </w:rPr>
        <w:t>3</w:t>
      </w:r>
      <w:r w:rsidR="00AE2759">
        <w:rPr>
          <w:rFonts w:ascii="Georgia" w:eastAsia="Georgia" w:hAnsi="Georgia" w:cs="Georgia"/>
          <w:color w:val="003660"/>
          <w:sz w:val="24"/>
          <w:szCs w:val="24"/>
        </w:rPr>
        <w:t xml:space="preserve"> students</w:t>
      </w:r>
      <w:r w:rsidR="008C34AF">
        <w:rPr>
          <w:rFonts w:ascii="Georgia" w:eastAsia="Georgia" w:hAnsi="Georgia" w:cs="Georgia"/>
          <w:color w:val="003660"/>
          <w:sz w:val="24"/>
          <w:szCs w:val="24"/>
        </w:rPr>
        <w:t xml:space="preserve">. </w:t>
      </w:r>
      <w:r w:rsidR="00AE2759">
        <w:rPr>
          <w:rFonts w:ascii="Georgia" w:eastAsia="Georgia" w:hAnsi="Georgia" w:cs="Georgia"/>
          <w:color w:val="003660"/>
          <w:sz w:val="24"/>
          <w:szCs w:val="24"/>
        </w:rPr>
        <w:t>The lessons are produced by the Institute for Research in Schools in partnership with the University of Bristol.</w:t>
      </w:r>
    </w:p>
    <w:p w14:paraId="5C925177" w14:textId="1771E60A"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The lessons aim to help students apply their studies to the Covid-19 pandemic, discovering important STEM career possibilities and applying mathematical principles to better understand the Covid-19 data available.</w:t>
      </w:r>
    </w:p>
    <w:p w14:paraId="0792C8E8" w14:textId="3F5D5083" w:rsidR="00F14078" w:rsidRDefault="00F14078">
      <w:pPr>
        <w:spacing w:line="276" w:lineRule="auto"/>
        <w:rPr>
          <w:rFonts w:ascii="Georgia" w:eastAsia="Georgia" w:hAnsi="Georgia" w:cs="Georgia"/>
          <w:color w:val="003660"/>
          <w:sz w:val="24"/>
          <w:szCs w:val="24"/>
        </w:rPr>
      </w:pPr>
      <w:bookmarkStart w:id="0" w:name="_Hlk63656307"/>
      <w:r>
        <w:rPr>
          <w:rFonts w:ascii="Georgia" w:eastAsia="Georgia" w:hAnsi="Georgia" w:cs="Georgia"/>
          <w:color w:val="003660"/>
          <w:sz w:val="24"/>
          <w:szCs w:val="24"/>
        </w:rPr>
        <w:t xml:space="preserve">Staff leading the sessions should be sensitive to the possibility that students may have been affected directly by illness or bereavement due to Covid-19. </w:t>
      </w:r>
    </w:p>
    <w:bookmarkEnd w:id="0"/>
    <w:p w14:paraId="44991B39" w14:textId="39424F8B"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Lesson 2 delves deeper into the data that is available on Covid-19 and asks students to interpret and analyse the data to </w:t>
      </w:r>
      <w:r w:rsidR="0037587D">
        <w:rPr>
          <w:rFonts w:ascii="Georgia" w:eastAsia="Georgia" w:hAnsi="Georgia" w:cs="Georgia"/>
          <w:color w:val="003660"/>
          <w:sz w:val="24"/>
          <w:szCs w:val="24"/>
        </w:rPr>
        <w:t>come up with a strategy for managing the spread of COVID-19.</w:t>
      </w:r>
    </w:p>
    <w:p w14:paraId="51154189" w14:textId="5C24FF93"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Lessons comprise a broad lesson plan, an accompanying PowerPoint and all other necessary materials. They can be carried out in the classroom, as a lesson over virtual platforms such as MS Teams, or they can be set for independent study.</w:t>
      </w:r>
    </w:p>
    <w:p w14:paraId="281AF5D4" w14:textId="746BA705" w:rsidR="00AE2759" w:rsidRDefault="00AE2759" w:rsidP="00AE2759">
      <w:pPr>
        <w:rPr>
          <w:rFonts w:ascii="Arial" w:eastAsia="Arial" w:hAnsi="Arial" w:cs="Arial"/>
          <w:b/>
          <w:color w:val="003660"/>
          <w:sz w:val="24"/>
          <w:szCs w:val="24"/>
        </w:rPr>
      </w:pPr>
      <w:r>
        <w:rPr>
          <w:rFonts w:ascii="Arial" w:eastAsia="Arial" w:hAnsi="Arial" w:cs="Arial"/>
          <w:b/>
          <w:color w:val="003660"/>
          <w:sz w:val="24"/>
          <w:szCs w:val="24"/>
        </w:rPr>
        <w:t>Lesson 1:</w:t>
      </w:r>
      <w:sdt>
        <w:sdtPr>
          <w:tag w:val="goog_rdk_1"/>
          <w:id w:val="-960416921"/>
        </w:sdtPr>
        <w:sdtEndPr/>
        <w:sdtContent/>
      </w:sdt>
      <w:r>
        <w:rPr>
          <w:rFonts w:ascii="Arial" w:eastAsia="Arial" w:hAnsi="Arial" w:cs="Arial"/>
          <w:b/>
          <w:color w:val="003660"/>
          <w:sz w:val="24"/>
          <w:szCs w:val="24"/>
        </w:rPr>
        <w:t xml:space="preserve"> </w:t>
      </w:r>
    </w:p>
    <w:tbl>
      <w:tblPr>
        <w:tblStyle w:val="TableGrid1"/>
        <w:tblW w:w="0" w:type="auto"/>
        <w:tblLook w:val="04A0" w:firstRow="1" w:lastRow="0" w:firstColumn="1" w:lastColumn="0" w:noHBand="0" w:noVBand="1"/>
      </w:tblPr>
      <w:tblGrid>
        <w:gridCol w:w="1271"/>
        <w:gridCol w:w="4253"/>
        <w:gridCol w:w="3538"/>
      </w:tblGrid>
      <w:tr w:rsidR="00CC5773" w:rsidRPr="00CC5773" w14:paraId="4253AFA2" w14:textId="77777777" w:rsidTr="00BB46D8">
        <w:tc>
          <w:tcPr>
            <w:tcW w:w="1271" w:type="dxa"/>
          </w:tcPr>
          <w:p w14:paraId="29AED863" w14:textId="77777777" w:rsidR="00CC5773" w:rsidRPr="00CC5773" w:rsidRDefault="00CC5773" w:rsidP="00CC5773">
            <w:pPr>
              <w:rPr>
                <w:rFonts w:ascii="Georgia" w:hAnsi="Georgia"/>
                <w:color w:val="003660"/>
              </w:rPr>
            </w:pPr>
            <w:r w:rsidRPr="00CC5773">
              <w:rPr>
                <w:rFonts w:ascii="Georgia" w:hAnsi="Georgia"/>
                <w:color w:val="003660"/>
              </w:rPr>
              <w:t>Slide 1</w:t>
            </w:r>
          </w:p>
          <w:p w14:paraId="33B02316" w14:textId="77777777" w:rsidR="00CC5773" w:rsidRPr="00CC5773" w:rsidRDefault="00CC5773" w:rsidP="00CC5773">
            <w:pPr>
              <w:rPr>
                <w:rFonts w:ascii="Georgia" w:hAnsi="Georgia"/>
                <w:color w:val="003660"/>
              </w:rPr>
            </w:pPr>
          </w:p>
        </w:tc>
        <w:tc>
          <w:tcPr>
            <w:tcW w:w="4253" w:type="dxa"/>
          </w:tcPr>
          <w:p w14:paraId="073EC3A9" w14:textId="77777777" w:rsidR="00CC5773" w:rsidRPr="00CC5773" w:rsidRDefault="00CC5773" w:rsidP="00CC5773">
            <w:pPr>
              <w:rPr>
                <w:rFonts w:ascii="Georgia" w:hAnsi="Georgia"/>
                <w:color w:val="003660"/>
              </w:rPr>
            </w:pPr>
            <w:r w:rsidRPr="00CC5773">
              <w:rPr>
                <w:rFonts w:ascii="Georgia" w:hAnsi="Georgia"/>
                <w:color w:val="003660"/>
              </w:rPr>
              <w:t>Titles</w:t>
            </w:r>
          </w:p>
          <w:p w14:paraId="0DE4D482" w14:textId="77777777" w:rsidR="00CC5773" w:rsidRPr="00CC5773" w:rsidRDefault="00CC5773" w:rsidP="00CC5773">
            <w:pPr>
              <w:rPr>
                <w:rFonts w:ascii="Georgia" w:hAnsi="Georgia"/>
                <w:color w:val="003660"/>
              </w:rPr>
            </w:pPr>
          </w:p>
        </w:tc>
        <w:tc>
          <w:tcPr>
            <w:tcW w:w="3538" w:type="dxa"/>
          </w:tcPr>
          <w:p w14:paraId="1EB935DA" w14:textId="7ABFCF63" w:rsidR="00CC5773" w:rsidRPr="00CC5773" w:rsidRDefault="00CC5773" w:rsidP="00CC5773">
            <w:pPr>
              <w:rPr>
                <w:rFonts w:ascii="Georgia" w:hAnsi="Georgia"/>
                <w:color w:val="003660"/>
              </w:rPr>
            </w:pPr>
          </w:p>
        </w:tc>
      </w:tr>
      <w:tr w:rsidR="00CC5773" w:rsidRPr="00CC5773" w14:paraId="5E0C7DA5" w14:textId="77777777" w:rsidTr="00BB46D8">
        <w:tc>
          <w:tcPr>
            <w:tcW w:w="1271" w:type="dxa"/>
          </w:tcPr>
          <w:p w14:paraId="1F859F9D" w14:textId="77777777" w:rsidR="00CC5773" w:rsidRPr="00CC5773" w:rsidRDefault="00CC5773" w:rsidP="00CC5773">
            <w:pPr>
              <w:rPr>
                <w:rFonts w:ascii="Georgia" w:hAnsi="Georgia"/>
                <w:color w:val="003660"/>
              </w:rPr>
            </w:pPr>
            <w:r w:rsidRPr="00CC5773">
              <w:rPr>
                <w:rFonts w:ascii="Georgia" w:hAnsi="Georgia"/>
                <w:color w:val="003660"/>
              </w:rPr>
              <w:t xml:space="preserve">Slide 2 </w:t>
            </w:r>
          </w:p>
          <w:p w14:paraId="644901A1" w14:textId="77777777" w:rsidR="00CC5773" w:rsidRPr="00CC5773" w:rsidRDefault="00CC5773" w:rsidP="00CC5773">
            <w:pPr>
              <w:rPr>
                <w:rFonts w:ascii="Georgia" w:hAnsi="Georgia"/>
                <w:color w:val="003660"/>
              </w:rPr>
            </w:pPr>
          </w:p>
        </w:tc>
        <w:tc>
          <w:tcPr>
            <w:tcW w:w="4253" w:type="dxa"/>
          </w:tcPr>
          <w:p w14:paraId="5B2B0FB7" w14:textId="6437F361" w:rsidR="006B2F9D" w:rsidRPr="00CC5773" w:rsidRDefault="00CC5773" w:rsidP="00CC5773">
            <w:pPr>
              <w:rPr>
                <w:rFonts w:ascii="Georgia" w:hAnsi="Georgia"/>
                <w:color w:val="003660"/>
              </w:rPr>
            </w:pPr>
            <w:r w:rsidRPr="00CC5773">
              <w:rPr>
                <w:rFonts w:ascii="Georgia" w:hAnsi="Georgia"/>
                <w:color w:val="003660"/>
              </w:rPr>
              <w:t>Outcomes:</w:t>
            </w:r>
          </w:p>
          <w:p w14:paraId="2CAF2FA5" w14:textId="77777777" w:rsidR="00794794" w:rsidRPr="00794794" w:rsidRDefault="00794794" w:rsidP="00794794">
            <w:pPr>
              <w:numPr>
                <w:ilvl w:val="0"/>
                <w:numId w:val="4"/>
              </w:numPr>
              <w:tabs>
                <w:tab w:val="num" w:pos="720"/>
              </w:tabs>
              <w:contextualSpacing/>
              <w:rPr>
                <w:rFonts w:ascii="Georgia" w:hAnsi="Georgia"/>
                <w:color w:val="003660"/>
              </w:rPr>
            </w:pPr>
            <w:r w:rsidRPr="00794794">
              <w:rPr>
                <w:rFonts w:ascii="Georgia" w:hAnsi="Georgia"/>
                <w:color w:val="003660"/>
                <w:lang w:val="en-US"/>
              </w:rPr>
              <w:t>Know what a coronavirus is</w:t>
            </w:r>
          </w:p>
          <w:p w14:paraId="57C3A1D6" w14:textId="77777777" w:rsidR="00794794" w:rsidRPr="00794794" w:rsidRDefault="00794794" w:rsidP="00794794">
            <w:pPr>
              <w:numPr>
                <w:ilvl w:val="0"/>
                <w:numId w:val="4"/>
              </w:numPr>
              <w:tabs>
                <w:tab w:val="num" w:pos="720"/>
              </w:tabs>
              <w:contextualSpacing/>
              <w:rPr>
                <w:rFonts w:ascii="Georgia" w:hAnsi="Georgia"/>
                <w:color w:val="003660"/>
              </w:rPr>
            </w:pPr>
            <w:r w:rsidRPr="00794794">
              <w:rPr>
                <w:rFonts w:ascii="Georgia" w:hAnsi="Georgia"/>
                <w:color w:val="003660"/>
                <w:lang w:val="en-US"/>
              </w:rPr>
              <w:t>Find out about some of the scientists who are helping us to learn more about COVID-19</w:t>
            </w:r>
          </w:p>
          <w:p w14:paraId="072460DE" w14:textId="77777777" w:rsidR="00794794" w:rsidRPr="00794794" w:rsidRDefault="00794794" w:rsidP="00794794">
            <w:pPr>
              <w:numPr>
                <w:ilvl w:val="0"/>
                <w:numId w:val="4"/>
              </w:numPr>
              <w:tabs>
                <w:tab w:val="num" w:pos="720"/>
              </w:tabs>
              <w:contextualSpacing/>
              <w:rPr>
                <w:rFonts w:ascii="Georgia" w:hAnsi="Georgia"/>
                <w:color w:val="003660"/>
              </w:rPr>
            </w:pPr>
            <w:r w:rsidRPr="00794794">
              <w:rPr>
                <w:rFonts w:ascii="Georgia" w:hAnsi="Georgia"/>
                <w:color w:val="003660"/>
                <w:lang w:val="en-US"/>
              </w:rPr>
              <w:t>Be able to explain what the R-number is</w:t>
            </w:r>
          </w:p>
          <w:p w14:paraId="19A4DB20" w14:textId="77777777" w:rsidR="00794794" w:rsidRPr="00794794" w:rsidRDefault="00794794" w:rsidP="00794794">
            <w:pPr>
              <w:numPr>
                <w:ilvl w:val="0"/>
                <w:numId w:val="4"/>
              </w:numPr>
              <w:tabs>
                <w:tab w:val="num" w:pos="720"/>
              </w:tabs>
              <w:contextualSpacing/>
              <w:rPr>
                <w:rFonts w:ascii="Georgia" w:hAnsi="Georgia"/>
                <w:color w:val="003660"/>
              </w:rPr>
            </w:pPr>
            <w:r w:rsidRPr="00794794">
              <w:rPr>
                <w:rFonts w:ascii="Georgia" w:hAnsi="Georgia"/>
                <w:color w:val="003660"/>
                <w:lang w:val="en-US"/>
              </w:rPr>
              <w:t>Model disease spread at different R-numbers</w:t>
            </w:r>
          </w:p>
          <w:p w14:paraId="6477101F" w14:textId="77777777" w:rsidR="00794794" w:rsidRPr="00794794" w:rsidRDefault="00794794" w:rsidP="00794794">
            <w:pPr>
              <w:numPr>
                <w:ilvl w:val="0"/>
                <w:numId w:val="4"/>
              </w:numPr>
              <w:tabs>
                <w:tab w:val="num" w:pos="720"/>
              </w:tabs>
              <w:contextualSpacing/>
              <w:rPr>
                <w:rFonts w:ascii="Georgia" w:hAnsi="Georgia"/>
                <w:color w:val="003660"/>
              </w:rPr>
            </w:pPr>
            <w:r w:rsidRPr="00794794">
              <w:rPr>
                <w:rFonts w:ascii="Georgia" w:hAnsi="Georgia"/>
                <w:color w:val="003660"/>
                <w:lang w:val="en-US"/>
              </w:rPr>
              <w:t>Be able to explain how mathematical modelling of disease spread can be useful</w:t>
            </w:r>
          </w:p>
          <w:p w14:paraId="4F728288" w14:textId="2A353446" w:rsidR="00CC5773" w:rsidRPr="00CC5773" w:rsidRDefault="00CC5773" w:rsidP="00B5329E">
            <w:pPr>
              <w:ind w:left="720"/>
              <w:contextualSpacing/>
              <w:rPr>
                <w:rFonts w:ascii="Georgia" w:hAnsi="Georgia"/>
                <w:color w:val="003660"/>
              </w:rPr>
            </w:pPr>
          </w:p>
          <w:p w14:paraId="77068CEB" w14:textId="77777777" w:rsidR="00CC5773" w:rsidRPr="00CC5773" w:rsidRDefault="00CC5773" w:rsidP="00CC5773">
            <w:pPr>
              <w:rPr>
                <w:rFonts w:ascii="Georgia" w:hAnsi="Georgia"/>
                <w:color w:val="003660"/>
              </w:rPr>
            </w:pPr>
          </w:p>
        </w:tc>
        <w:tc>
          <w:tcPr>
            <w:tcW w:w="3538" w:type="dxa"/>
          </w:tcPr>
          <w:p w14:paraId="040DBF30" w14:textId="2C089534" w:rsidR="00CC5773" w:rsidRDefault="00CC5773" w:rsidP="00D76CDD">
            <w:pPr>
              <w:rPr>
                <w:rFonts w:ascii="Georgia" w:hAnsi="Georgia"/>
                <w:color w:val="003660"/>
              </w:rPr>
            </w:pPr>
            <w:r w:rsidRPr="00CC5773">
              <w:rPr>
                <w:rFonts w:ascii="Georgia" w:hAnsi="Georgia"/>
                <w:color w:val="003660"/>
              </w:rPr>
              <w:t xml:space="preserve">Introduction of outcomes. These fit with the </w:t>
            </w:r>
            <w:r w:rsidR="00DF1E1B">
              <w:rPr>
                <w:rFonts w:ascii="Georgia" w:hAnsi="Georgia"/>
                <w:color w:val="003660"/>
              </w:rPr>
              <w:t>GCSE curriculum</w:t>
            </w:r>
          </w:p>
          <w:p w14:paraId="6261D3F0" w14:textId="3DF868FB" w:rsidR="00BB46D8" w:rsidRPr="00CC5773" w:rsidRDefault="00BB46D8" w:rsidP="00CC5773">
            <w:pPr>
              <w:rPr>
                <w:rFonts w:ascii="Georgia" w:hAnsi="Georgia"/>
                <w:color w:val="003660"/>
              </w:rPr>
            </w:pPr>
            <w:r>
              <w:rPr>
                <w:rFonts w:ascii="Georgia" w:hAnsi="Georgia"/>
                <w:color w:val="003660"/>
              </w:rPr>
              <w:t>(5 mins)</w:t>
            </w:r>
          </w:p>
        </w:tc>
      </w:tr>
      <w:tr w:rsidR="00BB46D8" w:rsidRPr="00CC5773" w14:paraId="3F6DDF9F" w14:textId="77777777" w:rsidTr="00BB46D8">
        <w:tc>
          <w:tcPr>
            <w:tcW w:w="1271" w:type="dxa"/>
          </w:tcPr>
          <w:p w14:paraId="203D0C85" w14:textId="77777777" w:rsidR="00BB46D8" w:rsidRPr="00CC5773" w:rsidRDefault="00BB46D8" w:rsidP="00BB46D8">
            <w:pPr>
              <w:rPr>
                <w:rFonts w:ascii="Georgia" w:hAnsi="Georgia"/>
                <w:color w:val="003660"/>
              </w:rPr>
            </w:pPr>
            <w:r w:rsidRPr="00CC5773">
              <w:rPr>
                <w:rFonts w:ascii="Georgia" w:hAnsi="Georgia"/>
                <w:color w:val="003660"/>
              </w:rPr>
              <w:t>Slide 3</w:t>
            </w:r>
          </w:p>
          <w:p w14:paraId="6115FB2B" w14:textId="77777777" w:rsidR="00BB46D8" w:rsidRPr="00CC5773" w:rsidRDefault="00BB46D8" w:rsidP="00BB46D8">
            <w:pPr>
              <w:rPr>
                <w:rFonts w:ascii="Georgia" w:hAnsi="Georgia"/>
                <w:color w:val="003660"/>
              </w:rPr>
            </w:pPr>
          </w:p>
        </w:tc>
        <w:tc>
          <w:tcPr>
            <w:tcW w:w="4253" w:type="dxa"/>
          </w:tcPr>
          <w:p w14:paraId="23518AF2" w14:textId="77777777" w:rsidR="00BB46D8" w:rsidRPr="00CC5773" w:rsidRDefault="00BB46D8" w:rsidP="00BB46D8">
            <w:pPr>
              <w:rPr>
                <w:rFonts w:ascii="Georgia" w:hAnsi="Georgia"/>
                <w:color w:val="003660"/>
              </w:rPr>
            </w:pPr>
            <w:r w:rsidRPr="00CC5773">
              <w:rPr>
                <w:rFonts w:ascii="Georgia" w:hAnsi="Georgia"/>
                <w:color w:val="003660"/>
              </w:rPr>
              <w:t>How can scientists help during a pandemic?</w:t>
            </w:r>
          </w:p>
          <w:p w14:paraId="0A4C3617" w14:textId="77777777" w:rsidR="00BB46D8" w:rsidRPr="00CC5773" w:rsidRDefault="00BB46D8" w:rsidP="00BB46D8">
            <w:pPr>
              <w:rPr>
                <w:rFonts w:ascii="Georgia" w:hAnsi="Georgia"/>
                <w:color w:val="003660"/>
              </w:rPr>
            </w:pPr>
            <w:r w:rsidRPr="00CC5773">
              <w:rPr>
                <w:rFonts w:ascii="Georgia" w:hAnsi="Georgia"/>
                <w:color w:val="003660"/>
              </w:rPr>
              <w:t>What is a pandemic?</w:t>
            </w:r>
          </w:p>
          <w:p w14:paraId="28C3D178" w14:textId="77777777" w:rsidR="00BB46D8" w:rsidRPr="00CC5773" w:rsidRDefault="00BB46D8" w:rsidP="00BB46D8">
            <w:pPr>
              <w:rPr>
                <w:rFonts w:ascii="Georgia" w:hAnsi="Georgia"/>
                <w:color w:val="003660"/>
              </w:rPr>
            </w:pPr>
            <w:r w:rsidRPr="00CC5773">
              <w:rPr>
                <w:rFonts w:ascii="Georgia" w:hAnsi="Georgia"/>
                <w:color w:val="003660"/>
              </w:rPr>
              <w:t>Which scientists help during a pandemic?</w:t>
            </w:r>
          </w:p>
          <w:p w14:paraId="7B47BC83" w14:textId="77777777" w:rsidR="00BB46D8" w:rsidRPr="00CC5773" w:rsidRDefault="00BB46D8" w:rsidP="00BB46D8">
            <w:pPr>
              <w:rPr>
                <w:rFonts w:ascii="Georgia" w:hAnsi="Georgia"/>
                <w:color w:val="003660"/>
              </w:rPr>
            </w:pPr>
          </w:p>
          <w:p w14:paraId="0A17D837" w14:textId="77777777" w:rsidR="00BB46D8" w:rsidRPr="00CC5773" w:rsidRDefault="00BB46D8" w:rsidP="00BB46D8">
            <w:pPr>
              <w:rPr>
                <w:rFonts w:ascii="Georgia" w:hAnsi="Georgia"/>
                <w:color w:val="003660"/>
              </w:rPr>
            </w:pPr>
          </w:p>
        </w:tc>
        <w:tc>
          <w:tcPr>
            <w:tcW w:w="3538" w:type="dxa"/>
          </w:tcPr>
          <w:p w14:paraId="5CB4CBF8" w14:textId="5031D1E6" w:rsidR="00BB46D8" w:rsidRDefault="00BB46D8" w:rsidP="00BB46D8">
            <w:pPr>
              <w:rPr>
                <w:rFonts w:ascii="Georgia" w:hAnsi="Georgia"/>
                <w:color w:val="003660"/>
              </w:rPr>
            </w:pPr>
            <w:r w:rsidRPr="00721E36">
              <w:rPr>
                <w:rFonts w:ascii="Georgia" w:hAnsi="Georgia"/>
                <w:color w:val="003660"/>
              </w:rPr>
              <w:t xml:space="preserve">This can be discussion that is teacher-led, either in person or on an online platform, or students can do this independently, making their own notes on the lesson. Encourage students to think more deeply than frontline medical staff; the outcomes should have </w:t>
            </w:r>
            <w:r w:rsidR="0025029A">
              <w:rPr>
                <w:rFonts w:ascii="Georgia" w:hAnsi="Georgia"/>
                <w:color w:val="003660"/>
              </w:rPr>
              <w:t xml:space="preserve">hinted that </w:t>
            </w:r>
            <w:r w:rsidRPr="00721E36">
              <w:rPr>
                <w:rFonts w:ascii="Georgia" w:hAnsi="Georgia"/>
                <w:color w:val="003660"/>
              </w:rPr>
              <w:t>the response of scientists goes a lot further than that.</w:t>
            </w:r>
          </w:p>
          <w:p w14:paraId="1E5D40AC" w14:textId="4358F6B1" w:rsidR="00BB46D8" w:rsidRPr="00721E36" w:rsidRDefault="00BB46D8" w:rsidP="00BB46D8">
            <w:pPr>
              <w:rPr>
                <w:rFonts w:ascii="Georgia" w:hAnsi="Georgia"/>
                <w:color w:val="003660"/>
              </w:rPr>
            </w:pPr>
            <w:r>
              <w:rPr>
                <w:rFonts w:ascii="Georgia" w:hAnsi="Georgia"/>
                <w:color w:val="003660"/>
              </w:rPr>
              <w:lastRenderedPageBreak/>
              <w:t>(10 mins)</w:t>
            </w:r>
          </w:p>
          <w:p w14:paraId="4FCE7BBD" w14:textId="77777777" w:rsidR="00BB46D8" w:rsidRPr="00CC5773" w:rsidRDefault="00BB46D8" w:rsidP="00BB46D8">
            <w:pPr>
              <w:rPr>
                <w:rFonts w:ascii="Georgia" w:hAnsi="Georgia"/>
                <w:color w:val="003660"/>
              </w:rPr>
            </w:pPr>
          </w:p>
        </w:tc>
      </w:tr>
      <w:tr w:rsidR="00BB46D8" w:rsidRPr="00CC5773" w14:paraId="00683501" w14:textId="77777777" w:rsidTr="00BB46D8">
        <w:tc>
          <w:tcPr>
            <w:tcW w:w="1271" w:type="dxa"/>
          </w:tcPr>
          <w:p w14:paraId="4432DCDB" w14:textId="77777777" w:rsidR="00E42EE5" w:rsidRPr="00CC5773" w:rsidRDefault="00E42EE5" w:rsidP="00E42EE5">
            <w:pPr>
              <w:rPr>
                <w:rFonts w:ascii="Georgia" w:hAnsi="Georgia"/>
                <w:color w:val="003660"/>
              </w:rPr>
            </w:pPr>
            <w:r w:rsidRPr="00CC5773">
              <w:rPr>
                <w:rFonts w:ascii="Georgia" w:hAnsi="Georgia"/>
                <w:color w:val="003660"/>
              </w:rPr>
              <w:lastRenderedPageBreak/>
              <w:t>Slide 4</w:t>
            </w:r>
          </w:p>
          <w:p w14:paraId="0462820C" w14:textId="77777777" w:rsidR="00BB46D8" w:rsidRPr="00CC5773" w:rsidRDefault="00BB46D8" w:rsidP="00BB46D8">
            <w:pPr>
              <w:rPr>
                <w:rFonts w:ascii="Georgia" w:hAnsi="Georgia"/>
                <w:color w:val="003660"/>
              </w:rPr>
            </w:pPr>
          </w:p>
        </w:tc>
        <w:tc>
          <w:tcPr>
            <w:tcW w:w="4253" w:type="dxa"/>
          </w:tcPr>
          <w:p w14:paraId="5223CC44" w14:textId="5F1CECEE" w:rsidR="00BB46D8" w:rsidRPr="00CC5773" w:rsidRDefault="00BB46D8" w:rsidP="00BB46D8">
            <w:pPr>
              <w:rPr>
                <w:rFonts w:ascii="Georgia" w:hAnsi="Georgia"/>
                <w:color w:val="003660"/>
              </w:rPr>
            </w:pPr>
            <w:r>
              <w:rPr>
                <w:rFonts w:ascii="Georgia" w:hAnsi="Georgia"/>
                <w:color w:val="003660"/>
              </w:rPr>
              <w:t>Scientists who help in a pandemic.</w:t>
            </w:r>
          </w:p>
        </w:tc>
        <w:tc>
          <w:tcPr>
            <w:tcW w:w="3538" w:type="dxa"/>
          </w:tcPr>
          <w:p w14:paraId="23362D36" w14:textId="78B64FAC" w:rsidR="00BB46D8" w:rsidRDefault="00BB46D8" w:rsidP="00BB46D8">
            <w:pPr>
              <w:rPr>
                <w:rFonts w:ascii="Georgia" w:hAnsi="Georgia"/>
                <w:color w:val="003660"/>
              </w:rPr>
            </w:pPr>
            <w:r w:rsidRPr="00BB46D8">
              <w:rPr>
                <w:rFonts w:ascii="Georgia" w:hAnsi="Georgia"/>
                <w:color w:val="003660"/>
              </w:rPr>
              <w:t>Students may have thought of additional scientists who help during a pandemic – there are many more. Encourage discussion about this to broaden out their assumptions about jobs in STEM.</w:t>
            </w:r>
          </w:p>
          <w:p w14:paraId="051B68E8" w14:textId="63633AEB" w:rsidR="00DC5D36" w:rsidRPr="00BB46D8" w:rsidRDefault="00DC5D36" w:rsidP="00BB46D8">
            <w:pPr>
              <w:rPr>
                <w:rFonts w:ascii="Georgia" w:hAnsi="Georgia"/>
                <w:color w:val="003660"/>
              </w:rPr>
            </w:pPr>
            <w:r>
              <w:rPr>
                <w:rFonts w:ascii="Georgia" w:hAnsi="Georgia"/>
                <w:color w:val="003660"/>
              </w:rPr>
              <w:t>(10 mins)</w:t>
            </w:r>
          </w:p>
          <w:p w14:paraId="4260389A" w14:textId="77777777" w:rsidR="00BB46D8" w:rsidRPr="00721E36" w:rsidRDefault="00BB46D8" w:rsidP="00BB46D8">
            <w:pPr>
              <w:rPr>
                <w:rFonts w:ascii="Georgia" w:hAnsi="Georgia"/>
                <w:color w:val="003660"/>
              </w:rPr>
            </w:pPr>
          </w:p>
        </w:tc>
      </w:tr>
      <w:tr w:rsidR="00BB46D8" w:rsidRPr="00CC5773" w14:paraId="1ADAC03E" w14:textId="77777777" w:rsidTr="00BB46D8">
        <w:tc>
          <w:tcPr>
            <w:tcW w:w="1271" w:type="dxa"/>
          </w:tcPr>
          <w:p w14:paraId="33C4245D" w14:textId="4BA01F73" w:rsidR="00BB46D8" w:rsidRPr="00CC5773" w:rsidRDefault="00E42EE5" w:rsidP="00E42EE5">
            <w:pPr>
              <w:rPr>
                <w:rFonts w:ascii="Georgia" w:hAnsi="Georgia"/>
                <w:color w:val="003660"/>
              </w:rPr>
            </w:pPr>
            <w:r>
              <w:rPr>
                <w:rFonts w:ascii="Georgia" w:hAnsi="Georgia"/>
                <w:color w:val="003660"/>
              </w:rPr>
              <w:t>Slide 5</w:t>
            </w:r>
          </w:p>
        </w:tc>
        <w:tc>
          <w:tcPr>
            <w:tcW w:w="4253" w:type="dxa"/>
          </w:tcPr>
          <w:p w14:paraId="38E3477E" w14:textId="48BF3572" w:rsidR="00BB46D8" w:rsidRPr="00CC5773" w:rsidRDefault="00BB46D8" w:rsidP="00BA54AF">
            <w:pPr>
              <w:rPr>
                <w:rFonts w:ascii="Georgia" w:hAnsi="Georgia"/>
                <w:color w:val="003660"/>
              </w:rPr>
            </w:pPr>
            <w:r w:rsidRPr="00CC5773">
              <w:rPr>
                <w:rFonts w:ascii="Georgia" w:hAnsi="Georgia"/>
                <w:color w:val="003660"/>
              </w:rPr>
              <w:t xml:space="preserve">What is an epidemiologist? </w:t>
            </w:r>
          </w:p>
        </w:tc>
        <w:tc>
          <w:tcPr>
            <w:tcW w:w="3538" w:type="dxa"/>
          </w:tcPr>
          <w:p w14:paraId="1D1D89BF" w14:textId="70D82F32" w:rsidR="00DC5D36" w:rsidRDefault="00DC5D36" w:rsidP="00DC5D36">
            <w:pPr>
              <w:rPr>
                <w:rFonts w:ascii="Georgia" w:hAnsi="Georgia"/>
                <w:color w:val="003660"/>
              </w:rPr>
            </w:pPr>
            <w:r w:rsidRPr="00DC5D36">
              <w:rPr>
                <w:rFonts w:ascii="Georgia" w:hAnsi="Georgia"/>
                <w:color w:val="003660"/>
              </w:rPr>
              <w:t>Can students think of examples of how they have seen these people work in the past year? Examples include the modelling of the spread of Covid-19 that was used by Professor Chris Whitty on the televised Covid-19 updates. Infection control epidemiologists will have advised on what Personal Protective Equipment (PPE) was required to minimise the spread of the virus.</w:t>
            </w:r>
          </w:p>
          <w:p w14:paraId="30978B99" w14:textId="022C6E66" w:rsidR="00DC5D36" w:rsidRPr="00DC5D36" w:rsidRDefault="00DC5D36" w:rsidP="00DC5D36">
            <w:pPr>
              <w:rPr>
                <w:rFonts w:ascii="Georgia" w:hAnsi="Georgia"/>
                <w:color w:val="003660"/>
              </w:rPr>
            </w:pPr>
            <w:r>
              <w:rPr>
                <w:rFonts w:ascii="Georgia" w:hAnsi="Georgia"/>
                <w:color w:val="003660"/>
              </w:rPr>
              <w:t>(5 minutes)</w:t>
            </w:r>
          </w:p>
          <w:p w14:paraId="023A8A5D" w14:textId="77777777" w:rsidR="00BB46D8" w:rsidRPr="00CC5773" w:rsidRDefault="00BB46D8" w:rsidP="00BB46D8">
            <w:pPr>
              <w:rPr>
                <w:rFonts w:ascii="Georgia" w:hAnsi="Georgia"/>
                <w:color w:val="003660"/>
              </w:rPr>
            </w:pPr>
          </w:p>
        </w:tc>
      </w:tr>
      <w:tr w:rsidR="00BB46D8" w:rsidRPr="00CC5773" w14:paraId="1ACA0369" w14:textId="77777777" w:rsidTr="00BB46D8">
        <w:tc>
          <w:tcPr>
            <w:tcW w:w="1271" w:type="dxa"/>
          </w:tcPr>
          <w:p w14:paraId="550DD5AE" w14:textId="2310CAFD"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6</w:t>
            </w:r>
          </w:p>
          <w:p w14:paraId="0ECB45D0" w14:textId="77777777" w:rsidR="00BB46D8" w:rsidRPr="00CC5773" w:rsidRDefault="00BB46D8" w:rsidP="00BB46D8">
            <w:pPr>
              <w:rPr>
                <w:rFonts w:ascii="Georgia" w:hAnsi="Georgia"/>
                <w:color w:val="003660"/>
              </w:rPr>
            </w:pPr>
          </w:p>
        </w:tc>
        <w:tc>
          <w:tcPr>
            <w:tcW w:w="4253" w:type="dxa"/>
          </w:tcPr>
          <w:p w14:paraId="2741E89F" w14:textId="77777777" w:rsidR="00BB46D8" w:rsidRPr="00CC5773" w:rsidRDefault="00BB46D8" w:rsidP="00BB46D8">
            <w:pPr>
              <w:rPr>
                <w:rFonts w:ascii="Georgia" w:hAnsi="Georgia"/>
                <w:color w:val="003660"/>
              </w:rPr>
            </w:pPr>
            <w:r w:rsidRPr="00CC5773">
              <w:rPr>
                <w:rFonts w:ascii="Georgia" w:hAnsi="Georgia"/>
                <w:color w:val="003660"/>
              </w:rPr>
              <w:t>What is Public Health England (5 mins)</w:t>
            </w:r>
          </w:p>
          <w:p w14:paraId="2685EE1C" w14:textId="77777777" w:rsidR="00BB46D8" w:rsidRPr="00CC5773" w:rsidRDefault="00BB46D8" w:rsidP="00BB46D8">
            <w:pPr>
              <w:rPr>
                <w:rFonts w:ascii="Georgia" w:hAnsi="Georgia"/>
                <w:color w:val="003660"/>
              </w:rPr>
            </w:pPr>
            <w:r w:rsidRPr="00CC5773">
              <w:rPr>
                <w:rFonts w:ascii="Georgia" w:hAnsi="Georgia"/>
                <w:color w:val="003660"/>
              </w:rPr>
              <w:t>Why are bodies like PHE useful? (5 mins)</w:t>
            </w:r>
          </w:p>
          <w:p w14:paraId="7B0C738C" w14:textId="77777777" w:rsidR="00BB46D8" w:rsidRPr="00CC5773" w:rsidRDefault="00BB46D8" w:rsidP="00BB46D8">
            <w:pPr>
              <w:rPr>
                <w:rFonts w:ascii="Georgia" w:hAnsi="Georgia"/>
                <w:color w:val="003660"/>
              </w:rPr>
            </w:pPr>
          </w:p>
        </w:tc>
        <w:tc>
          <w:tcPr>
            <w:tcW w:w="3538" w:type="dxa"/>
          </w:tcPr>
          <w:p w14:paraId="5BB25B51" w14:textId="77777777" w:rsidR="00BA54AF" w:rsidRPr="00BA54AF" w:rsidRDefault="00BA54AF" w:rsidP="00BA54AF">
            <w:pPr>
              <w:rPr>
                <w:rFonts w:ascii="Georgia" w:hAnsi="Georgia"/>
                <w:color w:val="003660"/>
              </w:rPr>
            </w:pPr>
            <w:r w:rsidRPr="00BA54AF">
              <w:rPr>
                <w:rFonts w:ascii="Georgia" w:hAnsi="Georgia"/>
                <w:color w:val="003660"/>
              </w:rPr>
              <w:t>Students are asked what they would do if they were a GP who had identified a new illness. They should come round to the idea that there needs to be a coordinated system of reporting such diseases (and others, known as ‘notifiable’ diseases) so that monitoring of the population can be carried out, and steps taken to identify and limit the spread of any new disease. They may already be familiar with the organisation called ‘Public Health England’ who are responsible for preparing for and responding to public health emergencies.</w:t>
            </w:r>
          </w:p>
          <w:p w14:paraId="27B9B7B9" w14:textId="7BFB5008" w:rsidR="00BB46D8" w:rsidRPr="00CC5773" w:rsidRDefault="00BA54AF" w:rsidP="00BB46D8">
            <w:pPr>
              <w:rPr>
                <w:rFonts w:ascii="Georgia" w:hAnsi="Georgia"/>
                <w:color w:val="003660"/>
              </w:rPr>
            </w:pPr>
            <w:r>
              <w:rPr>
                <w:rFonts w:ascii="Georgia" w:hAnsi="Georgia"/>
                <w:color w:val="003660"/>
              </w:rPr>
              <w:t>(10 minutes)</w:t>
            </w:r>
          </w:p>
        </w:tc>
      </w:tr>
      <w:tr w:rsidR="00BB46D8" w:rsidRPr="00CC5773" w14:paraId="0BB1917D" w14:textId="77777777" w:rsidTr="00BB46D8">
        <w:tc>
          <w:tcPr>
            <w:tcW w:w="1271" w:type="dxa"/>
          </w:tcPr>
          <w:p w14:paraId="52F18665" w14:textId="6095AADD"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7</w:t>
            </w:r>
          </w:p>
          <w:p w14:paraId="16BDB3D3" w14:textId="77777777" w:rsidR="00BB46D8" w:rsidRPr="00CC5773" w:rsidRDefault="00BB46D8" w:rsidP="00BB46D8">
            <w:pPr>
              <w:rPr>
                <w:rFonts w:ascii="Georgia" w:hAnsi="Georgia"/>
                <w:color w:val="003660"/>
              </w:rPr>
            </w:pPr>
          </w:p>
        </w:tc>
        <w:tc>
          <w:tcPr>
            <w:tcW w:w="4253" w:type="dxa"/>
          </w:tcPr>
          <w:p w14:paraId="6D4F17E3" w14:textId="375682DA" w:rsidR="00BA54AF" w:rsidRPr="00CC5773" w:rsidRDefault="00BA54AF" w:rsidP="00BA54AF">
            <w:pPr>
              <w:rPr>
                <w:rFonts w:ascii="Georgia" w:hAnsi="Georgia"/>
                <w:color w:val="003660"/>
              </w:rPr>
            </w:pPr>
            <w:r w:rsidRPr="00CC5773">
              <w:rPr>
                <w:rFonts w:ascii="Georgia" w:hAnsi="Georgia"/>
                <w:color w:val="003660"/>
              </w:rPr>
              <w:t>Covid as a</w:t>
            </w:r>
            <w:r w:rsidR="0052618C">
              <w:rPr>
                <w:rFonts w:ascii="Georgia" w:hAnsi="Georgia"/>
                <w:color w:val="003660"/>
              </w:rPr>
              <w:t xml:space="preserve"> disease caused by a</w:t>
            </w:r>
            <w:r w:rsidRPr="00CC5773">
              <w:rPr>
                <w:rFonts w:ascii="Georgia" w:hAnsi="Georgia"/>
                <w:color w:val="003660"/>
              </w:rPr>
              <w:t xml:space="preserve"> virus</w:t>
            </w:r>
          </w:p>
          <w:p w14:paraId="0539241A" w14:textId="781F5C4B" w:rsidR="00BB46D8" w:rsidRPr="00CC5773" w:rsidRDefault="00BA54AF" w:rsidP="00C10174">
            <w:pPr>
              <w:rPr>
                <w:rFonts w:ascii="Georgia" w:hAnsi="Georgia"/>
                <w:color w:val="003660"/>
              </w:rPr>
            </w:pPr>
            <w:r w:rsidRPr="00CC5773">
              <w:rPr>
                <w:rFonts w:ascii="Georgia" w:hAnsi="Georgia"/>
                <w:color w:val="003660"/>
              </w:rPr>
              <w:t xml:space="preserve"> </w:t>
            </w:r>
          </w:p>
        </w:tc>
        <w:tc>
          <w:tcPr>
            <w:tcW w:w="3538" w:type="dxa"/>
          </w:tcPr>
          <w:p w14:paraId="2DB74DE0" w14:textId="6C04289E" w:rsidR="00C10174" w:rsidRDefault="00C10174" w:rsidP="00C10174">
            <w:pPr>
              <w:rPr>
                <w:rFonts w:ascii="Georgia" w:hAnsi="Georgia"/>
                <w:color w:val="003660"/>
              </w:rPr>
            </w:pPr>
            <w:r w:rsidRPr="00C10174">
              <w:rPr>
                <w:rFonts w:ascii="Georgia" w:hAnsi="Georgia"/>
                <w:color w:val="003660"/>
              </w:rPr>
              <w:t>There are three key points here – COVID-19 is the disease caused by the novel coronavirus SARS-CoV2; there are several coronaviruses already known, including the one that causes the common cold; SARS-CoV2 is new to us – we haven’t seen it before.</w:t>
            </w:r>
          </w:p>
          <w:p w14:paraId="76972749" w14:textId="7AD010D8" w:rsidR="00C10174" w:rsidRPr="00C10174" w:rsidRDefault="00C10174" w:rsidP="00C10174">
            <w:pPr>
              <w:rPr>
                <w:rFonts w:ascii="Georgia" w:hAnsi="Georgia"/>
                <w:color w:val="003660"/>
              </w:rPr>
            </w:pPr>
            <w:r>
              <w:rPr>
                <w:rFonts w:ascii="Georgia" w:hAnsi="Georgia"/>
                <w:color w:val="003660"/>
              </w:rPr>
              <w:t>(5 minutes)</w:t>
            </w:r>
          </w:p>
          <w:p w14:paraId="7C2AA965" w14:textId="77777777" w:rsidR="00BB46D8" w:rsidRPr="00CC5773" w:rsidRDefault="00BB46D8" w:rsidP="00BB46D8">
            <w:pPr>
              <w:rPr>
                <w:rFonts w:ascii="Georgia" w:hAnsi="Georgia"/>
                <w:color w:val="003660"/>
              </w:rPr>
            </w:pPr>
          </w:p>
        </w:tc>
      </w:tr>
      <w:tr w:rsidR="00BB46D8" w:rsidRPr="00CC5773" w14:paraId="067A0691" w14:textId="77777777" w:rsidTr="00BB46D8">
        <w:tc>
          <w:tcPr>
            <w:tcW w:w="1271" w:type="dxa"/>
          </w:tcPr>
          <w:p w14:paraId="36271D63" w14:textId="79A177E3"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8</w:t>
            </w:r>
          </w:p>
          <w:p w14:paraId="159F228E" w14:textId="77777777" w:rsidR="00BB46D8" w:rsidRPr="00CC5773" w:rsidRDefault="00BB46D8" w:rsidP="00BB46D8">
            <w:pPr>
              <w:rPr>
                <w:rFonts w:ascii="Georgia" w:hAnsi="Georgia"/>
                <w:color w:val="003660"/>
              </w:rPr>
            </w:pPr>
          </w:p>
        </w:tc>
        <w:tc>
          <w:tcPr>
            <w:tcW w:w="4253" w:type="dxa"/>
          </w:tcPr>
          <w:p w14:paraId="1AD1654C" w14:textId="127C3D94" w:rsidR="005427DA" w:rsidRPr="00CC5773" w:rsidRDefault="008610FF" w:rsidP="005427DA">
            <w:pPr>
              <w:rPr>
                <w:rFonts w:ascii="Georgia" w:hAnsi="Georgia"/>
                <w:color w:val="003660"/>
              </w:rPr>
            </w:pPr>
            <w:r>
              <w:rPr>
                <w:rFonts w:ascii="Georgia" w:hAnsi="Georgia"/>
                <w:color w:val="003660"/>
              </w:rPr>
              <w:t>What is the R number and why is it important?</w:t>
            </w:r>
          </w:p>
          <w:p w14:paraId="7752B448" w14:textId="77777777" w:rsidR="00BB46D8" w:rsidRPr="00CC5773" w:rsidRDefault="00BB46D8" w:rsidP="0052618C">
            <w:pPr>
              <w:rPr>
                <w:rFonts w:ascii="Georgia" w:hAnsi="Georgia"/>
                <w:color w:val="003660"/>
              </w:rPr>
            </w:pPr>
          </w:p>
        </w:tc>
        <w:tc>
          <w:tcPr>
            <w:tcW w:w="3538" w:type="dxa"/>
          </w:tcPr>
          <w:p w14:paraId="356D5A05" w14:textId="77777777" w:rsidR="008610FF" w:rsidRPr="008610FF" w:rsidRDefault="008610FF" w:rsidP="008610FF">
            <w:pPr>
              <w:rPr>
                <w:rFonts w:ascii="Georgia" w:hAnsi="Georgia"/>
                <w:color w:val="003660"/>
              </w:rPr>
            </w:pPr>
            <w:r w:rsidRPr="008610FF">
              <w:rPr>
                <w:rFonts w:ascii="Georgia" w:hAnsi="Georgia"/>
                <w:color w:val="003660"/>
              </w:rPr>
              <w:t xml:space="preserve">The ‘R’ number is the reproduction number of a disease. It refers to how many people an infected person passes the disease on to, on average. With an R number of 1, each person passes the disease onto one other person on average. This means that the number of cases in the population stays pretty much the same. If the R number is over 1, on average each person is spreading the disease to more than one other person, and the amount of the population who have the disease will increase. The bigger the R number, the faster the population becomes infected. </w:t>
            </w:r>
          </w:p>
          <w:p w14:paraId="3F232F7C" w14:textId="77777777" w:rsidR="008610FF" w:rsidRPr="008610FF" w:rsidRDefault="008610FF" w:rsidP="008610FF">
            <w:pPr>
              <w:rPr>
                <w:rFonts w:ascii="Georgia" w:hAnsi="Georgia"/>
                <w:color w:val="003660"/>
              </w:rPr>
            </w:pPr>
            <w:r w:rsidRPr="008610FF">
              <w:rPr>
                <w:rFonts w:ascii="Georgia" w:hAnsi="Georgia"/>
                <w:color w:val="003660"/>
              </w:rPr>
              <w:t>The R number is important because it gives an idea of how many people are likely to become ill over what period of time. It lets organisations like Public Health England and the Government know when it is time to take action to reduce the rates of infection.</w:t>
            </w:r>
          </w:p>
          <w:p w14:paraId="43E16E54" w14:textId="77777777" w:rsidR="008610FF" w:rsidRPr="008610FF" w:rsidRDefault="008610FF" w:rsidP="008610FF">
            <w:pPr>
              <w:rPr>
                <w:rFonts w:ascii="Georgia" w:hAnsi="Georgia"/>
                <w:color w:val="003660"/>
              </w:rPr>
            </w:pPr>
            <w:r w:rsidRPr="008610FF">
              <w:rPr>
                <w:rFonts w:ascii="Georgia" w:hAnsi="Georgia"/>
                <w:color w:val="003660"/>
              </w:rPr>
              <w:t>The R-rate does not just depend on the disease, it also depends on our behaviour.  The R-number can be reduced by cutting down the number of people that each person mixes with, staying further apart and washing hands. It can also be reduced if anyone infectious stays away from other people.</w:t>
            </w:r>
          </w:p>
          <w:p w14:paraId="3ADB3481" w14:textId="77777777" w:rsidR="00BB46D8" w:rsidRPr="00CC5773" w:rsidRDefault="00BB46D8" w:rsidP="00BB46D8">
            <w:pPr>
              <w:rPr>
                <w:rFonts w:ascii="Georgia" w:hAnsi="Georgia"/>
                <w:color w:val="003660"/>
              </w:rPr>
            </w:pPr>
          </w:p>
        </w:tc>
      </w:tr>
      <w:tr w:rsidR="00BB46D8" w:rsidRPr="00CC5773" w14:paraId="3BCDD4A1" w14:textId="77777777" w:rsidTr="00BB46D8">
        <w:tc>
          <w:tcPr>
            <w:tcW w:w="1271" w:type="dxa"/>
          </w:tcPr>
          <w:p w14:paraId="125AAA04" w14:textId="70D69313"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9</w:t>
            </w:r>
          </w:p>
          <w:p w14:paraId="3B391DEA" w14:textId="77777777" w:rsidR="00BB46D8" w:rsidRPr="00CC5773" w:rsidRDefault="00BB46D8" w:rsidP="00BB46D8">
            <w:pPr>
              <w:rPr>
                <w:rFonts w:ascii="Georgia" w:hAnsi="Georgia"/>
                <w:color w:val="003660"/>
              </w:rPr>
            </w:pPr>
          </w:p>
        </w:tc>
        <w:tc>
          <w:tcPr>
            <w:tcW w:w="4253" w:type="dxa"/>
          </w:tcPr>
          <w:p w14:paraId="3601F95C" w14:textId="77777777" w:rsidR="00DB271D" w:rsidRDefault="00DB271D" w:rsidP="005427DA">
            <w:pPr>
              <w:rPr>
                <w:rFonts w:ascii="Georgia" w:hAnsi="Georgia"/>
                <w:color w:val="003660"/>
              </w:rPr>
            </w:pPr>
            <w:r>
              <w:rPr>
                <w:rFonts w:ascii="Georgia" w:hAnsi="Georgia"/>
                <w:color w:val="003660"/>
              </w:rPr>
              <w:t xml:space="preserve">Worksheet KS3.1 </w:t>
            </w:r>
          </w:p>
          <w:p w14:paraId="4EC06338" w14:textId="2D6926CB" w:rsidR="00BB46D8" w:rsidRDefault="008610FF" w:rsidP="005427DA">
            <w:pPr>
              <w:rPr>
                <w:rFonts w:ascii="Georgia" w:hAnsi="Georgia"/>
                <w:color w:val="003660"/>
              </w:rPr>
            </w:pPr>
            <w:r>
              <w:rPr>
                <w:rFonts w:ascii="Georgia" w:hAnsi="Georgia"/>
                <w:color w:val="003660"/>
              </w:rPr>
              <w:t>R-number activity</w:t>
            </w:r>
            <w:r w:rsidR="00A66B75">
              <w:rPr>
                <w:rFonts w:ascii="Georgia" w:hAnsi="Georgia"/>
                <w:color w:val="003660"/>
              </w:rPr>
              <w:t xml:space="preserve"> </w:t>
            </w:r>
          </w:p>
          <w:p w14:paraId="1BBD1ECE" w14:textId="71FA3D12" w:rsidR="00DB271D" w:rsidRPr="00CC5773" w:rsidRDefault="00DB271D" w:rsidP="005427DA">
            <w:pPr>
              <w:rPr>
                <w:rFonts w:ascii="Georgia" w:hAnsi="Georgia"/>
                <w:color w:val="003660"/>
              </w:rPr>
            </w:pPr>
          </w:p>
        </w:tc>
        <w:tc>
          <w:tcPr>
            <w:tcW w:w="3538" w:type="dxa"/>
          </w:tcPr>
          <w:p w14:paraId="415382CD" w14:textId="04C8206F" w:rsidR="00BB46D8" w:rsidRPr="00CC5773" w:rsidRDefault="00BB46D8" w:rsidP="00BB46D8">
            <w:pPr>
              <w:rPr>
                <w:rFonts w:ascii="Georgia" w:hAnsi="Georgia"/>
                <w:color w:val="003660"/>
              </w:rPr>
            </w:pPr>
          </w:p>
        </w:tc>
      </w:tr>
      <w:tr w:rsidR="00BB46D8" w:rsidRPr="00CC5773" w14:paraId="23DC5A44" w14:textId="77777777" w:rsidTr="00BB46D8">
        <w:tc>
          <w:tcPr>
            <w:tcW w:w="1271" w:type="dxa"/>
          </w:tcPr>
          <w:p w14:paraId="47AA9A6F" w14:textId="201245CA" w:rsidR="00BB46D8" w:rsidRPr="00CC5773" w:rsidRDefault="00BB46D8" w:rsidP="00BB46D8">
            <w:pPr>
              <w:rPr>
                <w:rFonts w:ascii="Georgia" w:hAnsi="Georgia"/>
                <w:color w:val="003660"/>
              </w:rPr>
            </w:pPr>
            <w:r w:rsidRPr="00CC5773">
              <w:rPr>
                <w:rFonts w:ascii="Georgia" w:hAnsi="Georgia"/>
                <w:color w:val="003660"/>
              </w:rPr>
              <w:t>Slide 1</w:t>
            </w:r>
            <w:r w:rsidR="008C34AF">
              <w:rPr>
                <w:rFonts w:ascii="Georgia" w:hAnsi="Georgia"/>
                <w:color w:val="003660"/>
              </w:rPr>
              <w:t>0</w:t>
            </w:r>
          </w:p>
          <w:p w14:paraId="76F3665E" w14:textId="77777777" w:rsidR="00BB46D8" w:rsidRPr="00CC5773" w:rsidRDefault="00BB46D8" w:rsidP="00BB46D8">
            <w:pPr>
              <w:rPr>
                <w:rFonts w:ascii="Georgia" w:hAnsi="Georgia"/>
                <w:color w:val="003660"/>
              </w:rPr>
            </w:pPr>
          </w:p>
        </w:tc>
        <w:tc>
          <w:tcPr>
            <w:tcW w:w="4253" w:type="dxa"/>
          </w:tcPr>
          <w:p w14:paraId="72AB2060" w14:textId="031408AA" w:rsidR="00BB46D8" w:rsidRPr="00CC5773" w:rsidRDefault="005918A4" w:rsidP="00BB46D8">
            <w:pPr>
              <w:rPr>
                <w:rFonts w:ascii="Georgia" w:hAnsi="Georgia"/>
                <w:color w:val="003660"/>
              </w:rPr>
            </w:pPr>
            <w:r>
              <w:rPr>
                <w:rFonts w:ascii="Georgia" w:hAnsi="Georgia"/>
                <w:color w:val="003660"/>
              </w:rPr>
              <w:t>Review of outcomes</w:t>
            </w:r>
          </w:p>
          <w:p w14:paraId="444192A7" w14:textId="77777777" w:rsidR="00794794" w:rsidRPr="00794794" w:rsidRDefault="00794794" w:rsidP="00794794">
            <w:pPr>
              <w:numPr>
                <w:ilvl w:val="0"/>
                <w:numId w:val="8"/>
              </w:numPr>
              <w:rPr>
                <w:rFonts w:ascii="Georgia" w:hAnsi="Georgia"/>
                <w:color w:val="003660"/>
              </w:rPr>
            </w:pPr>
            <w:r w:rsidRPr="00794794">
              <w:rPr>
                <w:rFonts w:ascii="Georgia" w:hAnsi="Georgia"/>
                <w:color w:val="003660"/>
                <w:lang w:val="en-US"/>
              </w:rPr>
              <w:t>Know what a coronavirus is</w:t>
            </w:r>
          </w:p>
          <w:p w14:paraId="22A3DAB3" w14:textId="77777777" w:rsidR="00794794" w:rsidRPr="00794794" w:rsidRDefault="00794794" w:rsidP="00794794">
            <w:pPr>
              <w:numPr>
                <w:ilvl w:val="0"/>
                <w:numId w:val="8"/>
              </w:numPr>
              <w:rPr>
                <w:rFonts w:ascii="Georgia" w:hAnsi="Georgia"/>
                <w:color w:val="003660"/>
              </w:rPr>
            </w:pPr>
            <w:r w:rsidRPr="00794794">
              <w:rPr>
                <w:rFonts w:ascii="Georgia" w:hAnsi="Georgia"/>
                <w:color w:val="003660"/>
                <w:lang w:val="en-US"/>
              </w:rPr>
              <w:t>Find out about some of the scientists who are helping us to learn more about COVID-19</w:t>
            </w:r>
          </w:p>
          <w:p w14:paraId="0309CA31" w14:textId="77777777" w:rsidR="00794794" w:rsidRPr="00794794" w:rsidRDefault="00794794" w:rsidP="00794794">
            <w:pPr>
              <w:numPr>
                <w:ilvl w:val="0"/>
                <w:numId w:val="8"/>
              </w:numPr>
              <w:rPr>
                <w:rFonts w:ascii="Georgia" w:hAnsi="Georgia"/>
                <w:color w:val="003660"/>
              </w:rPr>
            </w:pPr>
            <w:r w:rsidRPr="00794794">
              <w:rPr>
                <w:rFonts w:ascii="Georgia" w:hAnsi="Georgia"/>
                <w:color w:val="003660"/>
                <w:lang w:val="en-US"/>
              </w:rPr>
              <w:t>Be able to explain what the R-number is</w:t>
            </w:r>
          </w:p>
          <w:p w14:paraId="299E6004" w14:textId="77777777" w:rsidR="00794794" w:rsidRPr="00794794" w:rsidRDefault="00794794" w:rsidP="00794794">
            <w:pPr>
              <w:numPr>
                <w:ilvl w:val="0"/>
                <w:numId w:val="8"/>
              </w:numPr>
              <w:rPr>
                <w:rFonts w:ascii="Georgia" w:hAnsi="Georgia"/>
                <w:color w:val="003660"/>
              </w:rPr>
            </w:pPr>
            <w:r w:rsidRPr="00794794">
              <w:rPr>
                <w:rFonts w:ascii="Georgia" w:hAnsi="Georgia"/>
                <w:color w:val="003660"/>
                <w:lang w:val="en-US"/>
              </w:rPr>
              <w:t>Model disease spread at different R-numbers</w:t>
            </w:r>
          </w:p>
          <w:p w14:paraId="3BD6455C" w14:textId="77777777" w:rsidR="00794794" w:rsidRPr="00794794" w:rsidRDefault="00794794" w:rsidP="00794794">
            <w:pPr>
              <w:numPr>
                <w:ilvl w:val="0"/>
                <w:numId w:val="8"/>
              </w:numPr>
              <w:rPr>
                <w:rFonts w:ascii="Georgia" w:hAnsi="Georgia"/>
                <w:color w:val="003660"/>
              </w:rPr>
            </w:pPr>
            <w:r w:rsidRPr="00794794">
              <w:rPr>
                <w:rFonts w:ascii="Georgia" w:hAnsi="Georgia"/>
                <w:color w:val="003660"/>
                <w:lang w:val="en-US"/>
              </w:rPr>
              <w:t>Be able to explain how mathematical modelling of disease spread can be useful</w:t>
            </w:r>
          </w:p>
          <w:p w14:paraId="2A06095F" w14:textId="77777777" w:rsidR="00BB46D8" w:rsidRPr="00CC5773" w:rsidRDefault="00BB46D8" w:rsidP="00BB46D8">
            <w:pPr>
              <w:rPr>
                <w:rFonts w:ascii="Georgia" w:hAnsi="Georgia"/>
                <w:color w:val="003660"/>
              </w:rPr>
            </w:pPr>
          </w:p>
        </w:tc>
        <w:tc>
          <w:tcPr>
            <w:tcW w:w="3538" w:type="dxa"/>
          </w:tcPr>
          <w:p w14:paraId="44A25D26" w14:textId="77777777" w:rsidR="00BB46D8" w:rsidRPr="00CC5773" w:rsidRDefault="00BB46D8" w:rsidP="00BB46D8">
            <w:pPr>
              <w:rPr>
                <w:rFonts w:ascii="Georgia" w:hAnsi="Georgia"/>
                <w:color w:val="003660"/>
              </w:rPr>
            </w:pPr>
          </w:p>
        </w:tc>
      </w:tr>
    </w:tbl>
    <w:p w14:paraId="4F215BE8" w14:textId="77777777" w:rsidR="00AE2759" w:rsidRDefault="00AE2759" w:rsidP="00284741">
      <w:pPr>
        <w:spacing w:line="276" w:lineRule="auto"/>
        <w:rPr>
          <w:rFonts w:ascii="Georgia" w:eastAsia="Georgia" w:hAnsi="Georgia" w:cs="Georgia"/>
          <w:color w:val="003660"/>
          <w:sz w:val="24"/>
          <w:szCs w:val="24"/>
        </w:rPr>
      </w:pPr>
    </w:p>
    <w:sectPr w:rsidR="00AE2759">
      <w:headerReference w:type="default" r:id="rId8"/>
      <w:footerReference w:type="default" r:id="rId9"/>
      <w:pgSz w:w="11906" w:h="16838"/>
      <w:pgMar w:top="851" w:right="1416"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94B43" w14:textId="77777777" w:rsidR="00E4481E" w:rsidRDefault="00E4481E">
      <w:pPr>
        <w:spacing w:after="0" w:line="240" w:lineRule="auto"/>
      </w:pPr>
      <w:r>
        <w:separator/>
      </w:r>
    </w:p>
  </w:endnote>
  <w:endnote w:type="continuationSeparator" w:id="0">
    <w:p w14:paraId="2D51BC72" w14:textId="77777777" w:rsidR="00E4481E" w:rsidRDefault="00E4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451D3E4" w:rsidR="00B26589" w:rsidRDefault="005029F0">
    <w:pPr>
      <w:pBdr>
        <w:top w:val="nil"/>
        <w:left w:val="nil"/>
        <w:bottom w:val="nil"/>
        <w:right w:val="nil"/>
        <w:between w:val="nil"/>
      </w:pBdr>
      <w:tabs>
        <w:tab w:val="center" w:pos="4513"/>
        <w:tab w:val="right" w:pos="9026"/>
      </w:tabs>
      <w:spacing w:after="0" w:line="240" w:lineRule="auto"/>
      <w:jc w:val="right"/>
      <w:rPr>
        <w:rFonts w:ascii="Georgia" w:eastAsia="Georgia" w:hAnsi="Georgia" w:cs="Georgia"/>
        <w:color w:val="003660"/>
      </w:rPr>
    </w:pPr>
    <w:r>
      <w:rPr>
        <w:color w:val="000000"/>
      </w:rPr>
      <w:tab/>
      <w:t xml:space="preserve">                                                                                     </w:t>
    </w:r>
    <w:r>
      <w:rPr>
        <w:rFonts w:ascii="Georgia" w:eastAsia="Georgia" w:hAnsi="Georgia" w:cs="Georgia"/>
        <w:color w:val="000000"/>
        <w:sz w:val="32"/>
        <w:szCs w:val="32"/>
      </w:rPr>
      <w:t xml:space="preserve">                                                          </w:t>
    </w:r>
    <w:r>
      <w:rPr>
        <w:rFonts w:ascii="Georgia" w:eastAsia="Georgia" w:hAnsi="Georgia" w:cs="Georgia"/>
        <w:color w:val="003660"/>
        <w:sz w:val="40"/>
        <w:szCs w:val="40"/>
      </w:rPr>
      <w:fldChar w:fldCharType="begin"/>
    </w:r>
    <w:r>
      <w:rPr>
        <w:rFonts w:ascii="Georgia" w:eastAsia="Georgia" w:hAnsi="Georgia" w:cs="Georgia"/>
        <w:color w:val="003660"/>
        <w:sz w:val="40"/>
        <w:szCs w:val="40"/>
      </w:rPr>
      <w:instrText>PAGE</w:instrText>
    </w:r>
    <w:r>
      <w:rPr>
        <w:rFonts w:ascii="Georgia" w:eastAsia="Georgia" w:hAnsi="Georgia" w:cs="Georgia"/>
        <w:color w:val="003660"/>
        <w:sz w:val="40"/>
        <w:szCs w:val="40"/>
      </w:rPr>
      <w:fldChar w:fldCharType="separate"/>
    </w:r>
    <w:r w:rsidR="009D4377">
      <w:rPr>
        <w:rFonts w:ascii="Georgia" w:eastAsia="Georgia" w:hAnsi="Georgia" w:cs="Georgia"/>
        <w:noProof/>
        <w:color w:val="003660"/>
        <w:sz w:val="40"/>
        <w:szCs w:val="40"/>
      </w:rPr>
      <w:t>1</w:t>
    </w:r>
    <w:r>
      <w:rPr>
        <w:rFonts w:ascii="Georgia" w:eastAsia="Georgia" w:hAnsi="Georgia" w:cs="Georgia"/>
        <w:color w:val="003660"/>
        <w:sz w:val="40"/>
        <w:szCs w:val="40"/>
      </w:rPr>
      <w:fldChar w:fldCharType="end"/>
    </w:r>
    <w:r>
      <w:rPr>
        <w:noProof/>
      </w:rPr>
      <w:drawing>
        <wp:anchor distT="0" distB="0" distL="0" distR="0" simplePos="0" relativeHeight="251659264" behindDoc="0" locked="0" layoutInCell="1" hidden="0" allowOverlap="1" wp14:anchorId="09238DF4" wp14:editId="340981B0">
          <wp:simplePos x="0" y="0"/>
          <wp:positionH relativeFrom="column">
            <wp:posOffset>-39817</wp:posOffset>
          </wp:positionH>
          <wp:positionV relativeFrom="paragraph">
            <wp:posOffset>-53085</wp:posOffset>
          </wp:positionV>
          <wp:extent cx="6063786" cy="650359"/>
          <wp:effectExtent l="0" t="0" r="0" b="0"/>
          <wp:wrapSquare wrapText="bothSides" distT="0" distB="0" distL="0" distR="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3786" cy="6503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F3964" w14:textId="77777777" w:rsidR="00E4481E" w:rsidRDefault="00E4481E">
      <w:pPr>
        <w:spacing w:after="0" w:line="240" w:lineRule="auto"/>
      </w:pPr>
      <w:r>
        <w:separator/>
      </w:r>
    </w:p>
  </w:footnote>
  <w:footnote w:type="continuationSeparator" w:id="0">
    <w:p w14:paraId="34F95FF8" w14:textId="77777777" w:rsidR="00E4481E" w:rsidRDefault="00E44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B26589" w:rsidRDefault="005029F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0A4261BF" wp14:editId="2FAC897F">
          <wp:simplePos x="0" y="0"/>
          <wp:positionH relativeFrom="column">
            <wp:posOffset>-136154</wp:posOffset>
          </wp:positionH>
          <wp:positionV relativeFrom="paragraph">
            <wp:posOffset>0</wp:posOffset>
          </wp:positionV>
          <wp:extent cx="6744886" cy="154084"/>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8"/>
                  <a:stretch>
                    <a:fillRect/>
                  </a:stretch>
                </pic:blipFill>
                <pic:spPr>
                  <a:xfrm>
                    <a:off x="0" y="0"/>
                    <a:ext cx="6744886" cy="1540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F40DA"/>
    <w:multiLevelType w:val="hybridMultilevel"/>
    <w:tmpl w:val="590A6AF2"/>
    <w:lvl w:ilvl="0" w:tplc="2D9AEEFE">
      <w:start w:val="1"/>
      <w:numFmt w:val="bullet"/>
      <w:lvlText w:val="•"/>
      <w:lvlJc w:val="left"/>
      <w:pPr>
        <w:tabs>
          <w:tab w:val="num" w:pos="720"/>
        </w:tabs>
        <w:ind w:left="720" w:hanging="360"/>
      </w:pPr>
      <w:rPr>
        <w:rFonts w:ascii="Arial" w:hAnsi="Arial" w:hint="default"/>
      </w:rPr>
    </w:lvl>
    <w:lvl w:ilvl="1" w:tplc="1D328306" w:tentative="1">
      <w:start w:val="1"/>
      <w:numFmt w:val="bullet"/>
      <w:lvlText w:val="•"/>
      <w:lvlJc w:val="left"/>
      <w:pPr>
        <w:tabs>
          <w:tab w:val="num" w:pos="1440"/>
        </w:tabs>
        <w:ind w:left="1440" w:hanging="360"/>
      </w:pPr>
      <w:rPr>
        <w:rFonts w:ascii="Arial" w:hAnsi="Arial" w:hint="default"/>
      </w:rPr>
    </w:lvl>
    <w:lvl w:ilvl="2" w:tplc="EF6A5304" w:tentative="1">
      <w:start w:val="1"/>
      <w:numFmt w:val="bullet"/>
      <w:lvlText w:val="•"/>
      <w:lvlJc w:val="left"/>
      <w:pPr>
        <w:tabs>
          <w:tab w:val="num" w:pos="2160"/>
        </w:tabs>
        <w:ind w:left="2160" w:hanging="360"/>
      </w:pPr>
      <w:rPr>
        <w:rFonts w:ascii="Arial" w:hAnsi="Arial" w:hint="default"/>
      </w:rPr>
    </w:lvl>
    <w:lvl w:ilvl="3" w:tplc="1736EA44" w:tentative="1">
      <w:start w:val="1"/>
      <w:numFmt w:val="bullet"/>
      <w:lvlText w:val="•"/>
      <w:lvlJc w:val="left"/>
      <w:pPr>
        <w:tabs>
          <w:tab w:val="num" w:pos="2880"/>
        </w:tabs>
        <w:ind w:left="2880" w:hanging="360"/>
      </w:pPr>
      <w:rPr>
        <w:rFonts w:ascii="Arial" w:hAnsi="Arial" w:hint="default"/>
      </w:rPr>
    </w:lvl>
    <w:lvl w:ilvl="4" w:tplc="C6FEBC06" w:tentative="1">
      <w:start w:val="1"/>
      <w:numFmt w:val="bullet"/>
      <w:lvlText w:val="•"/>
      <w:lvlJc w:val="left"/>
      <w:pPr>
        <w:tabs>
          <w:tab w:val="num" w:pos="3600"/>
        </w:tabs>
        <w:ind w:left="3600" w:hanging="360"/>
      </w:pPr>
      <w:rPr>
        <w:rFonts w:ascii="Arial" w:hAnsi="Arial" w:hint="default"/>
      </w:rPr>
    </w:lvl>
    <w:lvl w:ilvl="5" w:tplc="D870F412" w:tentative="1">
      <w:start w:val="1"/>
      <w:numFmt w:val="bullet"/>
      <w:lvlText w:val="•"/>
      <w:lvlJc w:val="left"/>
      <w:pPr>
        <w:tabs>
          <w:tab w:val="num" w:pos="4320"/>
        </w:tabs>
        <w:ind w:left="4320" w:hanging="360"/>
      </w:pPr>
      <w:rPr>
        <w:rFonts w:ascii="Arial" w:hAnsi="Arial" w:hint="default"/>
      </w:rPr>
    </w:lvl>
    <w:lvl w:ilvl="6" w:tplc="DBB68016" w:tentative="1">
      <w:start w:val="1"/>
      <w:numFmt w:val="bullet"/>
      <w:lvlText w:val="•"/>
      <w:lvlJc w:val="left"/>
      <w:pPr>
        <w:tabs>
          <w:tab w:val="num" w:pos="5040"/>
        </w:tabs>
        <w:ind w:left="5040" w:hanging="360"/>
      </w:pPr>
      <w:rPr>
        <w:rFonts w:ascii="Arial" w:hAnsi="Arial" w:hint="default"/>
      </w:rPr>
    </w:lvl>
    <w:lvl w:ilvl="7" w:tplc="703881D2" w:tentative="1">
      <w:start w:val="1"/>
      <w:numFmt w:val="bullet"/>
      <w:lvlText w:val="•"/>
      <w:lvlJc w:val="left"/>
      <w:pPr>
        <w:tabs>
          <w:tab w:val="num" w:pos="5760"/>
        </w:tabs>
        <w:ind w:left="5760" w:hanging="360"/>
      </w:pPr>
      <w:rPr>
        <w:rFonts w:ascii="Arial" w:hAnsi="Arial" w:hint="default"/>
      </w:rPr>
    </w:lvl>
    <w:lvl w:ilvl="8" w:tplc="D71E17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301F54"/>
    <w:multiLevelType w:val="hybridMultilevel"/>
    <w:tmpl w:val="2B54AA54"/>
    <w:lvl w:ilvl="0" w:tplc="EC1C9324">
      <w:start w:val="1"/>
      <w:numFmt w:val="bullet"/>
      <w:lvlText w:val="•"/>
      <w:lvlJc w:val="left"/>
      <w:pPr>
        <w:tabs>
          <w:tab w:val="num" w:pos="720"/>
        </w:tabs>
        <w:ind w:left="720" w:hanging="360"/>
      </w:pPr>
      <w:rPr>
        <w:rFonts w:ascii="Arial" w:hAnsi="Arial" w:hint="default"/>
      </w:rPr>
    </w:lvl>
    <w:lvl w:ilvl="1" w:tplc="62ACEA6C" w:tentative="1">
      <w:start w:val="1"/>
      <w:numFmt w:val="bullet"/>
      <w:lvlText w:val="•"/>
      <w:lvlJc w:val="left"/>
      <w:pPr>
        <w:tabs>
          <w:tab w:val="num" w:pos="1440"/>
        </w:tabs>
        <w:ind w:left="1440" w:hanging="360"/>
      </w:pPr>
      <w:rPr>
        <w:rFonts w:ascii="Arial" w:hAnsi="Arial" w:hint="default"/>
      </w:rPr>
    </w:lvl>
    <w:lvl w:ilvl="2" w:tplc="EA6A84BC" w:tentative="1">
      <w:start w:val="1"/>
      <w:numFmt w:val="bullet"/>
      <w:lvlText w:val="•"/>
      <w:lvlJc w:val="left"/>
      <w:pPr>
        <w:tabs>
          <w:tab w:val="num" w:pos="2160"/>
        </w:tabs>
        <w:ind w:left="2160" w:hanging="360"/>
      </w:pPr>
      <w:rPr>
        <w:rFonts w:ascii="Arial" w:hAnsi="Arial" w:hint="default"/>
      </w:rPr>
    </w:lvl>
    <w:lvl w:ilvl="3" w:tplc="A14C6406" w:tentative="1">
      <w:start w:val="1"/>
      <w:numFmt w:val="bullet"/>
      <w:lvlText w:val="•"/>
      <w:lvlJc w:val="left"/>
      <w:pPr>
        <w:tabs>
          <w:tab w:val="num" w:pos="2880"/>
        </w:tabs>
        <w:ind w:left="2880" w:hanging="360"/>
      </w:pPr>
      <w:rPr>
        <w:rFonts w:ascii="Arial" w:hAnsi="Arial" w:hint="default"/>
      </w:rPr>
    </w:lvl>
    <w:lvl w:ilvl="4" w:tplc="D0ACE27C" w:tentative="1">
      <w:start w:val="1"/>
      <w:numFmt w:val="bullet"/>
      <w:lvlText w:val="•"/>
      <w:lvlJc w:val="left"/>
      <w:pPr>
        <w:tabs>
          <w:tab w:val="num" w:pos="3600"/>
        </w:tabs>
        <w:ind w:left="3600" w:hanging="360"/>
      </w:pPr>
      <w:rPr>
        <w:rFonts w:ascii="Arial" w:hAnsi="Arial" w:hint="default"/>
      </w:rPr>
    </w:lvl>
    <w:lvl w:ilvl="5" w:tplc="5FEAE960" w:tentative="1">
      <w:start w:val="1"/>
      <w:numFmt w:val="bullet"/>
      <w:lvlText w:val="•"/>
      <w:lvlJc w:val="left"/>
      <w:pPr>
        <w:tabs>
          <w:tab w:val="num" w:pos="4320"/>
        </w:tabs>
        <w:ind w:left="4320" w:hanging="360"/>
      </w:pPr>
      <w:rPr>
        <w:rFonts w:ascii="Arial" w:hAnsi="Arial" w:hint="default"/>
      </w:rPr>
    </w:lvl>
    <w:lvl w:ilvl="6" w:tplc="BA34D6E2" w:tentative="1">
      <w:start w:val="1"/>
      <w:numFmt w:val="bullet"/>
      <w:lvlText w:val="•"/>
      <w:lvlJc w:val="left"/>
      <w:pPr>
        <w:tabs>
          <w:tab w:val="num" w:pos="5040"/>
        </w:tabs>
        <w:ind w:left="5040" w:hanging="360"/>
      </w:pPr>
      <w:rPr>
        <w:rFonts w:ascii="Arial" w:hAnsi="Arial" w:hint="default"/>
      </w:rPr>
    </w:lvl>
    <w:lvl w:ilvl="7" w:tplc="2B2A5700" w:tentative="1">
      <w:start w:val="1"/>
      <w:numFmt w:val="bullet"/>
      <w:lvlText w:val="•"/>
      <w:lvlJc w:val="left"/>
      <w:pPr>
        <w:tabs>
          <w:tab w:val="num" w:pos="5760"/>
        </w:tabs>
        <w:ind w:left="5760" w:hanging="360"/>
      </w:pPr>
      <w:rPr>
        <w:rFonts w:ascii="Arial" w:hAnsi="Arial" w:hint="default"/>
      </w:rPr>
    </w:lvl>
    <w:lvl w:ilvl="8" w:tplc="258836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5E0EDD"/>
    <w:multiLevelType w:val="hybridMultilevel"/>
    <w:tmpl w:val="B29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11570"/>
    <w:multiLevelType w:val="hybridMultilevel"/>
    <w:tmpl w:val="5592138A"/>
    <w:lvl w:ilvl="0" w:tplc="FF2CDADC">
      <w:start w:val="1"/>
      <w:numFmt w:val="bullet"/>
      <w:lvlText w:val="•"/>
      <w:lvlJc w:val="left"/>
      <w:pPr>
        <w:tabs>
          <w:tab w:val="num" w:pos="720"/>
        </w:tabs>
        <w:ind w:left="720" w:hanging="360"/>
      </w:pPr>
      <w:rPr>
        <w:rFonts w:ascii="Arial" w:hAnsi="Arial" w:hint="default"/>
      </w:rPr>
    </w:lvl>
    <w:lvl w:ilvl="1" w:tplc="CE9A9CB4" w:tentative="1">
      <w:start w:val="1"/>
      <w:numFmt w:val="bullet"/>
      <w:lvlText w:val="•"/>
      <w:lvlJc w:val="left"/>
      <w:pPr>
        <w:tabs>
          <w:tab w:val="num" w:pos="1440"/>
        </w:tabs>
        <w:ind w:left="1440" w:hanging="360"/>
      </w:pPr>
      <w:rPr>
        <w:rFonts w:ascii="Arial" w:hAnsi="Arial" w:hint="default"/>
      </w:rPr>
    </w:lvl>
    <w:lvl w:ilvl="2" w:tplc="40D82914" w:tentative="1">
      <w:start w:val="1"/>
      <w:numFmt w:val="bullet"/>
      <w:lvlText w:val="•"/>
      <w:lvlJc w:val="left"/>
      <w:pPr>
        <w:tabs>
          <w:tab w:val="num" w:pos="2160"/>
        </w:tabs>
        <w:ind w:left="2160" w:hanging="360"/>
      </w:pPr>
      <w:rPr>
        <w:rFonts w:ascii="Arial" w:hAnsi="Arial" w:hint="default"/>
      </w:rPr>
    </w:lvl>
    <w:lvl w:ilvl="3" w:tplc="53DED998" w:tentative="1">
      <w:start w:val="1"/>
      <w:numFmt w:val="bullet"/>
      <w:lvlText w:val="•"/>
      <w:lvlJc w:val="left"/>
      <w:pPr>
        <w:tabs>
          <w:tab w:val="num" w:pos="2880"/>
        </w:tabs>
        <w:ind w:left="2880" w:hanging="360"/>
      </w:pPr>
      <w:rPr>
        <w:rFonts w:ascii="Arial" w:hAnsi="Arial" w:hint="default"/>
      </w:rPr>
    </w:lvl>
    <w:lvl w:ilvl="4" w:tplc="2B024498" w:tentative="1">
      <w:start w:val="1"/>
      <w:numFmt w:val="bullet"/>
      <w:lvlText w:val="•"/>
      <w:lvlJc w:val="left"/>
      <w:pPr>
        <w:tabs>
          <w:tab w:val="num" w:pos="3600"/>
        </w:tabs>
        <w:ind w:left="3600" w:hanging="360"/>
      </w:pPr>
      <w:rPr>
        <w:rFonts w:ascii="Arial" w:hAnsi="Arial" w:hint="default"/>
      </w:rPr>
    </w:lvl>
    <w:lvl w:ilvl="5" w:tplc="0DE8F4A8" w:tentative="1">
      <w:start w:val="1"/>
      <w:numFmt w:val="bullet"/>
      <w:lvlText w:val="•"/>
      <w:lvlJc w:val="left"/>
      <w:pPr>
        <w:tabs>
          <w:tab w:val="num" w:pos="4320"/>
        </w:tabs>
        <w:ind w:left="4320" w:hanging="360"/>
      </w:pPr>
      <w:rPr>
        <w:rFonts w:ascii="Arial" w:hAnsi="Arial" w:hint="default"/>
      </w:rPr>
    </w:lvl>
    <w:lvl w:ilvl="6" w:tplc="53C4050A" w:tentative="1">
      <w:start w:val="1"/>
      <w:numFmt w:val="bullet"/>
      <w:lvlText w:val="•"/>
      <w:lvlJc w:val="left"/>
      <w:pPr>
        <w:tabs>
          <w:tab w:val="num" w:pos="5040"/>
        </w:tabs>
        <w:ind w:left="5040" w:hanging="360"/>
      </w:pPr>
      <w:rPr>
        <w:rFonts w:ascii="Arial" w:hAnsi="Arial" w:hint="default"/>
      </w:rPr>
    </w:lvl>
    <w:lvl w:ilvl="7" w:tplc="8B9C6178" w:tentative="1">
      <w:start w:val="1"/>
      <w:numFmt w:val="bullet"/>
      <w:lvlText w:val="•"/>
      <w:lvlJc w:val="left"/>
      <w:pPr>
        <w:tabs>
          <w:tab w:val="num" w:pos="5760"/>
        </w:tabs>
        <w:ind w:left="5760" w:hanging="360"/>
      </w:pPr>
      <w:rPr>
        <w:rFonts w:ascii="Arial" w:hAnsi="Arial" w:hint="default"/>
      </w:rPr>
    </w:lvl>
    <w:lvl w:ilvl="8" w:tplc="BC7A19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CF6102"/>
    <w:multiLevelType w:val="multilevel"/>
    <w:tmpl w:val="8672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3B3584"/>
    <w:multiLevelType w:val="hybridMultilevel"/>
    <w:tmpl w:val="9F1C8234"/>
    <w:lvl w:ilvl="0" w:tplc="9D9CCF4A">
      <w:start w:val="1"/>
      <w:numFmt w:val="bullet"/>
      <w:lvlText w:val="•"/>
      <w:lvlJc w:val="left"/>
      <w:pPr>
        <w:tabs>
          <w:tab w:val="num" w:pos="720"/>
        </w:tabs>
        <w:ind w:left="720" w:hanging="360"/>
      </w:pPr>
      <w:rPr>
        <w:rFonts w:ascii="Arial" w:hAnsi="Arial" w:hint="default"/>
      </w:rPr>
    </w:lvl>
    <w:lvl w:ilvl="1" w:tplc="0A76901C" w:tentative="1">
      <w:start w:val="1"/>
      <w:numFmt w:val="bullet"/>
      <w:lvlText w:val="•"/>
      <w:lvlJc w:val="left"/>
      <w:pPr>
        <w:tabs>
          <w:tab w:val="num" w:pos="1440"/>
        </w:tabs>
        <w:ind w:left="1440" w:hanging="360"/>
      </w:pPr>
      <w:rPr>
        <w:rFonts w:ascii="Arial" w:hAnsi="Arial" w:hint="default"/>
      </w:rPr>
    </w:lvl>
    <w:lvl w:ilvl="2" w:tplc="22EC218E" w:tentative="1">
      <w:start w:val="1"/>
      <w:numFmt w:val="bullet"/>
      <w:lvlText w:val="•"/>
      <w:lvlJc w:val="left"/>
      <w:pPr>
        <w:tabs>
          <w:tab w:val="num" w:pos="2160"/>
        </w:tabs>
        <w:ind w:left="2160" w:hanging="360"/>
      </w:pPr>
      <w:rPr>
        <w:rFonts w:ascii="Arial" w:hAnsi="Arial" w:hint="default"/>
      </w:rPr>
    </w:lvl>
    <w:lvl w:ilvl="3" w:tplc="BEC07DF4" w:tentative="1">
      <w:start w:val="1"/>
      <w:numFmt w:val="bullet"/>
      <w:lvlText w:val="•"/>
      <w:lvlJc w:val="left"/>
      <w:pPr>
        <w:tabs>
          <w:tab w:val="num" w:pos="2880"/>
        </w:tabs>
        <w:ind w:left="2880" w:hanging="360"/>
      </w:pPr>
      <w:rPr>
        <w:rFonts w:ascii="Arial" w:hAnsi="Arial" w:hint="default"/>
      </w:rPr>
    </w:lvl>
    <w:lvl w:ilvl="4" w:tplc="656ECA32" w:tentative="1">
      <w:start w:val="1"/>
      <w:numFmt w:val="bullet"/>
      <w:lvlText w:val="•"/>
      <w:lvlJc w:val="left"/>
      <w:pPr>
        <w:tabs>
          <w:tab w:val="num" w:pos="3600"/>
        </w:tabs>
        <w:ind w:left="3600" w:hanging="360"/>
      </w:pPr>
      <w:rPr>
        <w:rFonts w:ascii="Arial" w:hAnsi="Arial" w:hint="default"/>
      </w:rPr>
    </w:lvl>
    <w:lvl w:ilvl="5" w:tplc="9CBE9C38" w:tentative="1">
      <w:start w:val="1"/>
      <w:numFmt w:val="bullet"/>
      <w:lvlText w:val="•"/>
      <w:lvlJc w:val="left"/>
      <w:pPr>
        <w:tabs>
          <w:tab w:val="num" w:pos="4320"/>
        </w:tabs>
        <w:ind w:left="4320" w:hanging="360"/>
      </w:pPr>
      <w:rPr>
        <w:rFonts w:ascii="Arial" w:hAnsi="Arial" w:hint="default"/>
      </w:rPr>
    </w:lvl>
    <w:lvl w:ilvl="6" w:tplc="86F85E3C" w:tentative="1">
      <w:start w:val="1"/>
      <w:numFmt w:val="bullet"/>
      <w:lvlText w:val="•"/>
      <w:lvlJc w:val="left"/>
      <w:pPr>
        <w:tabs>
          <w:tab w:val="num" w:pos="5040"/>
        </w:tabs>
        <w:ind w:left="5040" w:hanging="360"/>
      </w:pPr>
      <w:rPr>
        <w:rFonts w:ascii="Arial" w:hAnsi="Arial" w:hint="default"/>
      </w:rPr>
    </w:lvl>
    <w:lvl w:ilvl="7" w:tplc="98929C50" w:tentative="1">
      <w:start w:val="1"/>
      <w:numFmt w:val="bullet"/>
      <w:lvlText w:val="•"/>
      <w:lvlJc w:val="left"/>
      <w:pPr>
        <w:tabs>
          <w:tab w:val="num" w:pos="5760"/>
        </w:tabs>
        <w:ind w:left="5760" w:hanging="360"/>
      </w:pPr>
      <w:rPr>
        <w:rFonts w:ascii="Arial" w:hAnsi="Arial" w:hint="default"/>
      </w:rPr>
    </w:lvl>
    <w:lvl w:ilvl="8" w:tplc="144863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88E5F61"/>
    <w:multiLevelType w:val="hybridMultilevel"/>
    <w:tmpl w:val="B4F2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8D262C1"/>
    <w:multiLevelType w:val="hybridMultilevel"/>
    <w:tmpl w:val="98383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89"/>
    <w:rsid w:val="00070AF6"/>
    <w:rsid w:val="00082F49"/>
    <w:rsid w:val="000854D9"/>
    <w:rsid w:val="00097EB6"/>
    <w:rsid w:val="00154B57"/>
    <w:rsid w:val="001A2049"/>
    <w:rsid w:val="001C55F3"/>
    <w:rsid w:val="001D49CA"/>
    <w:rsid w:val="0022141C"/>
    <w:rsid w:val="0023193D"/>
    <w:rsid w:val="0024691B"/>
    <w:rsid w:val="0025029A"/>
    <w:rsid w:val="00284741"/>
    <w:rsid w:val="002C3A53"/>
    <w:rsid w:val="00351E88"/>
    <w:rsid w:val="0037587D"/>
    <w:rsid w:val="003A583E"/>
    <w:rsid w:val="003B684D"/>
    <w:rsid w:val="003E074E"/>
    <w:rsid w:val="003E7C84"/>
    <w:rsid w:val="005029F0"/>
    <w:rsid w:val="00503349"/>
    <w:rsid w:val="0052618C"/>
    <w:rsid w:val="005427DA"/>
    <w:rsid w:val="005918A4"/>
    <w:rsid w:val="005A2DC3"/>
    <w:rsid w:val="005E11B9"/>
    <w:rsid w:val="005E1955"/>
    <w:rsid w:val="006475C0"/>
    <w:rsid w:val="006609AA"/>
    <w:rsid w:val="006972D1"/>
    <w:rsid w:val="006D1449"/>
    <w:rsid w:val="006E683D"/>
    <w:rsid w:val="00702A8F"/>
    <w:rsid w:val="007239E2"/>
    <w:rsid w:val="00750619"/>
    <w:rsid w:val="007714D1"/>
    <w:rsid w:val="00794794"/>
    <w:rsid w:val="007E0F50"/>
    <w:rsid w:val="00845973"/>
    <w:rsid w:val="008610FF"/>
    <w:rsid w:val="0087389B"/>
    <w:rsid w:val="00881CA5"/>
    <w:rsid w:val="008B1697"/>
    <w:rsid w:val="008C34AF"/>
    <w:rsid w:val="008C6E4E"/>
    <w:rsid w:val="009110B4"/>
    <w:rsid w:val="00933699"/>
    <w:rsid w:val="00960579"/>
    <w:rsid w:val="00986DCF"/>
    <w:rsid w:val="009A57E0"/>
    <w:rsid w:val="009C61D4"/>
    <w:rsid w:val="009D4377"/>
    <w:rsid w:val="009D6762"/>
    <w:rsid w:val="00A22C52"/>
    <w:rsid w:val="00A40DFF"/>
    <w:rsid w:val="00A66B75"/>
    <w:rsid w:val="00A83805"/>
    <w:rsid w:val="00AA0C8E"/>
    <w:rsid w:val="00AE2759"/>
    <w:rsid w:val="00B051B3"/>
    <w:rsid w:val="00B26589"/>
    <w:rsid w:val="00B34384"/>
    <w:rsid w:val="00B5329E"/>
    <w:rsid w:val="00BA54AF"/>
    <w:rsid w:val="00BB46D8"/>
    <w:rsid w:val="00C10174"/>
    <w:rsid w:val="00C13C71"/>
    <w:rsid w:val="00C16278"/>
    <w:rsid w:val="00C42D9E"/>
    <w:rsid w:val="00C8075D"/>
    <w:rsid w:val="00C81BD7"/>
    <w:rsid w:val="00CC5773"/>
    <w:rsid w:val="00CC585A"/>
    <w:rsid w:val="00CF7E57"/>
    <w:rsid w:val="00D31AAD"/>
    <w:rsid w:val="00D76CDD"/>
    <w:rsid w:val="00DB271D"/>
    <w:rsid w:val="00DC4936"/>
    <w:rsid w:val="00DC5D36"/>
    <w:rsid w:val="00DF1E1B"/>
    <w:rsid w:val="00DF34F6"/>
    <w:rsid w:val="00DF73D5"/>
    <w:rsid w:val="00E234F0"/>
    <w:rsid w:val="00E346DD"/>
    <w:rsid w:val="00E42EE5"/>
    <w:rsid w:val="00E4481E"/>
    <w:rsid w:val="00F14078"/>
    <w:rsid w:val="00F268CF"/>
    <w:rsid w:val="00FC2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03E3"/>
  <w15:docId w15:val="{98615F45-024F-4350-8B7A-C004D533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D9"/>
  </w:style>
  <w:style w:type="paragraph" w:styleId="Footer">
    <w:name w:val="footer"/>
    <w:basedOn w:val="Normal"/>
    <w:link w:val="FooterChar"/>
    <w:uiPriority w:val="99"/>
    <w:unhideWhenUsed/>
    <w:rsid w:val="003A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D9"/>
  </w:style>
  <w:style w:type="table" w:styleId="TableGrid">
    <w:name w:val="Table Grid"/>
    <w:basedOn w:val="TableNormal"/>
    <w:uiPriority w:val="39"/>
    <w:rsid w:val="00FE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493"/>
    <w:pPr>
      <w:ind w:left="720"/>
      <w:contextualSpacing/>
    </w:pPr>
  </w:style>
  <w:style w:type="character" w:styleId="CommentReference">
    <w:name w:val="annotation reference"/>
    <w:basedOn w:val="DefaultParagraphFont"/>
    <w:uiPriority w:val="99"/>
    <w:semiHidden/>
    <w:unhideWhenUsed/>
    <w:rsid w:val="004811FF"/>
    <w:rPr>
      <w:sz w:val="16"/>
      <w:szCs w:val="16"/>
    </w:rPr>
  </w:style>
  <w:style w:type="paragraph" w:styleId="CommentText">
    <w:name w:val="annotation text"/>
    <w:basedOn w:val="Normal"/>
    <w:link w:val="CommentTextChar"/>
    <w:uiPriority w:val="99"/>
    <w:semiHidden/>
    <w:unhideWhenUsed/>
    <w:rsid w:val="004811FF"/>
    <w:pPr>
      <w:spacing w:line="240" w:lineRule="auto"/>
    </w:pPr>
    <w:rPr>
      <w:sz w:val="20"/>
      <w:szCs w:val="20"/>
    </w:rPr>
  </w:style>
  <w:style w:type="character" w:customStyle="1" w:styleId="CommentTextChar">
    <w:name w:val="Comment Text Char"/>
    <w:basedOn w:val="DefaultParagraphFont"/>
    <w:link w:val="CommentText"/>
    <w:uiPriority w:val="99"/>
    <w:semiHidden/>
    <w:rsid w:val="004811FF"/>
    <w:rPr>
      <w:sz w:val="20"/>
      <w:szCs w:val="20"/>
    </w:rPr>
  </w:style>
  <w:style w:type="paragraph" w:styleId="CommentSubject">
    <w:name w:val="annotation subject"/>
    <w:basedOn w:val="CommentText"/>
    <w:next w:val="CommentText"/>
    <w:link w:val="CommentSubjectChar"/>
    <w:uiPriority w:val="99"/>
    <w:semiHidden/>
    <w:unhideWhenUsed/>
    <w:rsid w:val="004811FF"/>
    <w:rPr>
      <w:b/>
      <w:bCs/>
    </w:rPr>
  </w:style>
  <w:style w:type="character" w:customStyle="1" w:styleId="CommentSubjectChar">
    <w:name w:val="Comment Subject Char"/>
    <w:basedOn w:val="CommentTextChar"/>
    <w:link w:val="CommentSubject"/>
    <w:uiPriority w:val="99"/>
    <w:semiHidden/>
    <w:rsid w:val="004811FF"/>
    <w:rPr>
      <w:b/>
      <w:bCs/>
      <w:sz w:val="20"/>
      <w:szCs w:val="20"/>
    </w:rPr>
  </w:style>
  <w:style w:type="paragraph" w:styleId="BalloonText">
    <w:name w:val="Balloon Text"/>
    <w:basedOn w:val="Normal"/>
    <w:link w:val="BalloonTextChar"/>
    <w:uiPriority w:val="99"/>
    <w:semiHidden/>
    <w:unhideWhenUsed/>
    <w:rsid w:val="00481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F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40DFF"/>
    <w:rPr>
      <w:color w:val="0563C1"/>
      <w:u w:val="single"/>
    </w:rPr>
  </w:style>
  <w:style w:type="character" w:styleId="UnresolvedMention">
    <w:name w:val="Unresolved Mention"/>
    <w:basedOn w:val="DefaultParagraphFont"/>
    <w:uiPriority w:val="99"/>
    <w:semiHidden/>
    <w:unhideWhenUsed/>
    <w:rsid w:val="001C55F3"/>
    <w:rPr>
      <w:color w:val="605E5C"/>
      <w:shd w:val="clear" w:color="auto" w:fill="E1DFDD"/>
    </w:rPr>
  </w:style>
  <w:style w:type="table" w:customStyle="1" w:styleId="TableGrid1">
    <w:name w:val="Table Grid1"/>
    <w:basedOn w:val="TableNormal"/>
    <w:next w:val="TableGrid"/>
    <w:uiPriority w:val="39"/>
    <w:rsid w:val="00CC577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0038">
      <w:bodyDiv w:val="1"/>
      <w:marLeft w:val="0"/>
      <w:marRight w:val="0"/>
      <w:marTop w:val="0"/>
      <w:marBottom w:val="0"/>
      <w:divBdr>
        <w:top w:val="none" w:sz="0" w:space="0" w:color="auto"/>
        <w:left w:val="none" w:sz="0" w:space="0" w:color="auto"/>
        <w:bottom w:val="none" w:sz="0" w:space="0" w:color="auto"/>
        <w:right w:val="none" w:sz="0" w:space="0" w:color="auto"/>
      </w:divBdr>
    </w:div>
    <w:div w:id="516582433">
      <w:bodyDiv w:val="1"/>
      <w:marLeft w:val="0"/>
      <w:marRight w:val="0"/>
      <w:marTop w:val="0"/>
      <w:marBottom w:val="0"/>
      <w:divBdr>
        <w:top w:val="none" w:sz="0" w:space="0" w:color="auto"/>
        <w:left w:val="none" w:sz="0" w:space="0" w:color="auto"/>
        <w:bottom w:val="none" w:sz="0" w:space="0" w:color="auto"/>
        <w:right w:val="none" w:sz="0" w:space="0" w:color="auto"/>
      </w:divBdr>
    </w:div>
    <w:div w:id="722948604">
      <w:bodyDiv w:val="1"/>
      <w:marLeft w:val="0"/>
      <w:marRight w:val="0"/>
      <w:marTop w:val="0"/>
      <w:marBottom w:val="0"/>
      <w:divBdr>
        <w:top w:val="none" w:sz="0" w:space="0" w:color="auto"/>
        <w:left w:val="none" w:sz="0" w:space="0" w:color="auto"/>
        <w:bottom w:val="none" w:sz="0" w:space="0" w:color="auto"/>
        <w:right w:val="none" w:sz="0" w:space="0" w:color="auto"/>
      </w:divBdr>
    </w:div>
    <w:div w:id="795610804">
      <w:bodyDiv w:val="1"/>
      <w:marLeft w:val="0"/>
      <w:marRight w:val="0"/>
      <w:marTop w:val="0"/>
      <w:marBottom w:val="0"/>
      <w:divBdr>
        <w:top w:val="none" w:sz="0" w:space="0" w:color="auto"/>
        <w:left w:val="none" w:sz="0" w:space="0" w:color="auto"/>
        <w:bottom w:val="none" w:sz="0" w:space="0" w:color="auto"/>
        <w:right w:val="none" w:sz="0" w:space="0" w:color="auto"/>
      </w:divBdr>
    </w:div>
    <w:div w:id="827327100">
      <w:bodyDiv w:val="1"/>
      <w:marLeft w:val="0"/>
      <w:marRight w:val="0"/>
      <w:marTop w:val="0"/>
      <w:marBottom w:val="0"/>
      <w:divBdr>
        <w:top w:val="none" w:sz="0" w:space="0" w:color="auto"/>
        <w:left w:val="none" w:sz="0" w:space="0" w:color="auto"/>
        <w:bottom w:val="none" w:sz="0" w:space="0" w:color="auto"/>
        <w:right w:val="none" w:sz="0" w:space="0" w:color="auto"/>
      </w:divBdr>
      <w:divsChild>
        <w:div w:id="454374862">
          <w:marLeft w:val="446"/>
          <w:marRight w:val="0"/>
          <w:marTop w:val="0"/>
          <w:marBottom w:val="0"/>
          <w:divBdr>
            <w:top w:val="none" w:sz="0" w:space="0" w:color="auto"/>
            <w:left w:val="none" w:sz="0" w:space="0" w:color="auto"/>
            <w:bottom w:val="none" w:sz="0" w:space="0" w:color="auto"/>
            <w:right w:val="none" w:sz="0" w:space="0" w:color="auto"/>
          </w:divBdr>
        </w:div>
        <w:div w:id="1215582335">
          <w:marLeft w:val="446"/>
          <w:marRight w:val="0"/>
          <w:marTop w:val="0"/>
          <w:marBottom w:val="0"/>
          <w:divBdr>
            <w:top w:val="none" w:sz="0" w:space="0" w:color="auto"/>
            <w:left w:val="none" w:sz="0" w:space="0" w:color="auto"/>
            <w:bottom w:val="none" w:sz="0" w:space="0" w:color="auto"/>
            <w:right w:val="none" w:sz="0" w:space="0" w:color="auto"/>
          </w:divBdr>
        </w:div>
        <w:div w:id="1322663230">
          <w:marLeft w:val="446"/>
          <w:marRight w:val="0"/>
          <w:marTop w:val="0"/>
          <w:marBottom w:val="0"/>
          <w:divBdr>
            <w:top w:val="none" w:sz="0" w:space="0" w:color="auto"/>
            <w:left w:val="none" w:sz="0" w:space="0" w:color="auto"/>
            <w:bottom w:val="none" w:sz="0" w:space="0" w:color="auto"/>
            <w:right w:val="none" w:sz="0" w:space="0" w:color="auto"/>
          </w:divBdr>
        </w:div>
        <w:div w:id="1458183678">
          <w:marLeft w:val="446"/>
          <w:marRight w:val="0"/>
          <w:marTop w:val="0"/>
          <w:marBottom w:val="0"/>
          <w:divBdr>
            <w:top w:val="none" w:sz="0" w:space="0" w:color="auto"/>
            <w:left w:val="none" w:sz="0" w:space="0" w:color="auto"/>
            <w:bottom w:val="none" w:sz="0" w:space="0" w:color="auto"/>
            <w:right w:val="none" w:sz="0" w:space="0" w:color="auto"/>
          </w:divBdr>
        </w:div>
      </w:divsChild>
    </w:div>
    <w:div w:id="927732310">
      <w:bodyDiv w:val="1"/>
      <w:marLeft w:val="0"/>
      <w:marRight w:val="0"/>
      <w:marTop w:val="0"/>
      <w:marBottom w:val="0"/>
      <w:divBdr>
        <w:top w:val="none" w:sz="0" w:space="0" w:color="auto"/>
        <w:left w:val="none" w:sz="0" w:space="0" w:color="auto"/>
        <w:bottom w:val="none" w:sz="0" w:space="0" w:color="auto"/>
        <w:right w:val="none" w:sz="0" w:space="0" w:color="auto"/>
      </w:divBdr>
    </w:div>
    <w:div w:id="1226258160">
      <w:bodyDiv w:val="1"/>
      <w:marLeft w:val="0"/>
      <w:marRight w:val="0"/>
      <w:marTop w:val="0"/>
      <w:marBottom w:val="0"/>
      <w:divBdr>
        <w:top w:val="none" w:sz="0" w:space="0" w:color="auto"/>
        <w:left w:val="none" w:sz="0" w:space="0" w:color="auto"/>
        <w:bottom w:val="none" w:sz="0" w:space="0" w:color="auto"/>
        <w:right w:val="none" w:sz="0" w:space="0" w:color="auto"/>
      </w:divBdr>
      <w:divsChild>
        <w:div w:id="2003653331">
          <w:marLeft w:val="446"/>
          <w:marRight w:val="0"/>
          <w:marTop w:val="0"/>
          <w:marBottom w:val="0"/>
          <w:divBdr>
            <w:top w:val="none" w:sz="0" w:space="0" w:color="auto"/>
            <w:left w:val="none" w:sz="0" w:space="0" w:color="auto"/>
            <w:bottom w:val="none" w:sz="0" w:space="0" w:color="auto"/>
            <w:right w:val="none" w:sz="0" w:space="0" w:color="auto"/>
          </w:divBdr>
        </w:div>
        <w:div w:id="522867483">
          <w:marLeft w:val="446"/>
          <w:marRight w:val="0"/>
          <w:marTop w:val="0"/>
          <w:marBottom w:val="0"/>
          <w:divBdr>
            <w:top w:val="none" w:sz="0" w:space="0" w:color="auto"/>
            <w:left w:val="none" w:sz="0" w:space="0" w:color="auto"/>
            <w:bottom w:val="none" w:sz="0" w:space="0" w:color="auto"/>
            <w:right w:val="none" w:sz="0" w:space="0" w:color="auto"/>
          </w:divBdr>
        </w:div>
        <w:div w:id="1729373769">
          <w:marLeft w:val="446"/>
          <w:marRight w:val="0"/>
          <w:marTop w:val="0"/>
          <w:marBottom w:val="0"/>
          <w:divBdr>
            <w:top w:val="none" w:sz="0" w:space="0" w:color="auto"/>
            <w:left w:val="none" w:sz="0" w:space="0" w:color="auto"/>
            <w:bottom w:val="none" w:sz="0" w:space="0" w:color="auto"/>
            <w:right w:val="none" w:sz="0" w:space="0" w:color="auto"/>
          </w:divBdr>
        </w:div>
        <w:div w:id="1675113171">
          <w:marLeft w:val="446"/>
          <w:marRight w:val="0"/>
          <w:marTop w:val="0"/>
          <w:marBottom w:val="0"/>
          <w:divBdr>
            <w:top w:val="none" w:sz="0" w:space="0" w:color="auto"/>
            <w:left w:val="none" w:sz="0" w:space="0" w:color="auto"/>
            <w:bottom w:val="none" w:sz="0" w:space="0" w:color="auto"/>
            <w:right w:val="none" w:sz="0" w:space="0" w:color="auto"/>
          </w:divBdr>
        </w:div>
        <w:div w:id="820659720">
          <w:marLeft w:val="446"/>
          <w:marRight w:val="0"/>
          <w:marTop w:val="0"/>
          <w:marBottom w:val="0"/>
          <w:divBdr>
            <w:top w:val="none" w:sz="0" w:space="0" w:color="auto"/>
            <w:left w:val="none" w:sz="0" w:space="0" w:color="auto"/>
            <w:bottom w:val="none" w:sz="0" w:space="0" w:color="auto"/>
            <w:right w:val="none" w:sz="0" w:space="0" w:color="auto"/>
          </w:divBdr>
        </w:div>
      </w:divsChild>
    </w:div>
    <w:div w:id="1553929365">
      <w:bodyDiv w:val="1"/>
      <w:marLeft w:val="0"/>
      <w:marRight w:val="0"/>
      <w:marTop w:val="0"/>
      <w:marBottom w:val="0"/>
      <w:divBdr>
        <w:top w:val="none" w:sz="0" w:space="0" w:color="auto"/>
        <w:left w:val="none" w:sz="0" w:space="0" w:color="auto"/>
        <w:bottom w:val="none" w:sz="0" w:space="0" w:color="auto"/>
        <w:right w:val="none" w:sz="0" w:space="0" w:color="auto"/>
      </w:divBdr>
    </w:div>
    <w:div w:id="1593512629">
      <w:bodyDiv w:val="1"/>
      <w:marLeft w:val="0"/>
      <w:marRight w:val="0"/>
      <w:marTop w:val="0"/>
      <w:marBottom w:val="0"/>
      <w:divBdr>
        <w:top w:val="none" w:sz="0" w:space="0" w:color="auto"/>
        <w:left w:val="none" w:sz="0" w:space="0" w:color="auto"/>
        <w:bottom w:val="none" w:sz="0" w:space="0" w:color="auto"/>
        <w:right w:val="none" w:sz="0" w:space="0" w:color="auto"/>
      </w:divBdr>
    </w:div>
    <w:div w:id="1712654580">
      <w:bodyDiv w:val="1"/>
      <w:marLeft w:val="0"/>
      <w:marRight w:val="0"/>
      <w:marTop w:val="0"/>
      <w:marBottom w:val="0"/>
      <w:divBdr>
        <w:top w:val="none" w:sz="0" w:space="0" w:color="auto"/>
        <w:left w:val="none" w:sz="0" w:space="0" w:color="auto"/>
        <w:bottom w:val="none" w:sz="0" w:space="0" w:color="auto"/>
        <w:right w:val="none" w:sz="0" w:space="0" w:color="auto"/>
      </w:divBdr>
      <w:divsChild>
        <w:div w:id="397021862">
          <w:marLeft w:val="446"/>
          <w:marRight w:val="0"/>
          <w:marTop w:val="0"/>
          <w:marBottom w:val="0"/>
          <w:divBdr>
            <w:top w:val="none" w:sz="0" w:space="0" w:color="auto"/>
            <w:left w:val="none" w:sz="0" w:space="0" w:color="auto"/>
            <w:bottom w:val="none" w:sz="0" w:space="0" w:color="auto"/>
            <w:right w:val="none" w:sz="0" w:space="0" w:color="auto"/>
          </w:divBdr>
        </w:div>
        <w:div w:id="1557857712">
          <w:marLeft w:val="446"/>
          <w:marRight w:val="0"/>
          <w:marTop w:val="0"/>
          <w:marBottom w:val="0"/>
          <w:divBdr>
            <w:top w:val="none" w:sz="0" w:space="0" w:color="auto"/>
            <w:left w:val="none" w:sz="0" w:space="0" w:color="auto"/>
            <w:bottom w:val="none" w:sz="0" w:space="0" w:color="auto"/>
            <w:right w:val="none" w:sz="0" w:space="0" w:color="auto"/>
          </w:divBdr>
        </w:div>
        <w:div w:id="1874616247">
          <w:marLeft w:val="446"/>
          <w:marRight w:val="0"/>
          <w:marTop w:val="0"/>
          <w:marBottom w:val="0"/>
          <w:divBdr>
            <w:top w:val="none" w:sz="0" w:space="0" w:color="auto"/>
            <w:left w:val="none" w:sz="0" w:space="0" w:color="auto"/>
            <w:bottom w:val="none" w:sz="0" w:space="0" w:color="auto"/>
            <w:right w:val="none" w:sz="0" w:space="0" w:color="auto"/>
          </w:divBdr>
        </w:div>
        <w:div w:id="1720591441">
          <w:marLeft w:val="446"/>
          <w:marRight w:val="0"/>
          <w:marTop w:val="0"/>
          <w:marBottom w:val="0"/>
          <w:divBdr>
            <w:top w:val="none" w:sz="0" w:space="0" w:color="auto"/>
            <w:left w:val="none" w:sz="0" w:space="0" w:color="auto"/>
            <w:bottom w:val="none" w:sz="0" w:space="0" w:color="auto"/>
            <w:right w:val="none" w:sz="0" w:space="0" w:color="auto"/>
          </w:divBdr>
        </w:div>
        <w:div w:id="407266520">
          <w:marLeft w:val="446"/>
          <w:marRight w:val="0"/>
          <w:marTop w:val="0"/>
          <w:marBottom w:val="0"/>
          <w:divBdr>
            <w:top w:val="none" w:sz="0" w:space="0" w:color="auto"/>
            <w:left w:val="none" w:sz="0" w:space="0" w:color="auto"/>
            <w:bottom w:val="none" w:sz="0" w:space="0" w:color="auto"/>
            <w:right w:val="none" w:sz="0" w:space="0" w:color="auto"/>
          </w:divBdr>
        </w:div>
      </w:divsChild>
    </w:div>
    <w:div w:id="1926453246">
      <w:bodyDiv w:val="1"/>
      <w:marLeft w:val="0"/>
      <w:marRight w:val="0"/>
      <w:marTop w:val="0"/>
      <w:marBottom w:val="0"/>
      <w:divBdr>
        <w:top w:val="none" w:sz="0" w:space="0" w:color="auto"/>
        <w:left w:val="none" w:sz="0" w:space="0" w:color="auto"/>
        <w:bottom w:val="none" w:sz="0" w:space="0" w:color="auto"/>
        <w:right w:val="none" w:sz="0" w:space="0" w:color="auto"/>
      </w:divBdr>
    </w:div>
    <w:div w:id="2055537410">
      <w:bodyDiv w:val="1"/>
      <w:marLeft w:val="0"/>
      <w:marRight w:val="0"/>
      <w:marTop w:val="0"/>
      <w:marBottom w:val="0"/>
      <w:divBdr>
        <w:top w:val="none" w:sz="0" w:space="0" w:color="auto"/>
        <w:left w:val="none" w:sz="0" w:space="0" w:color="auto"/>
        <w:bottom w:val="none" w:sz="0" w:space="0" w:color="auto"/>
        <w:right w:val="none" w:sz="0" w:space="0" w:color="auto"/>
      </w:divBdr>
      <w:divsChild>
        <w:div w:id="594172429">
          <w:marLeft w:val="446"/>
          <w:marRight w:val="0"/>
          <w:marTop w:val="0"/>
          <w:marBottom w:val="0"/>
          <w:divBdr>
            <w:top w:val="none" w:sz="0" w:space="0" w:color="auto"/>
            <w:left w:val="none" w:sz="0" w:space="0" w:color="auto"/>
            <w:bottom w:val="none" w:sz="0" w:space="0" w:color="auto"/>
            <w:right w:val="none" w:sz="0" w:space="0" w:color="auto"/>
          </w:divBdr>
        </w:div>
        <w:div w:id="1572738890">
          <w:marLeft w:val="446"/>
          <w:marRight w:val="0"/>
          <w:marTop w:val="0"/>
          <w:marBottom w:val="0"/>
          <w:divBdr>
            <w:top w:val="none" w:sz="0" w:space="0" w:color="auto"/>
            <w:left w:val="none" w:sz="0" w:space="0" w:color="auto"/>
            <w:bottom w:val="none" w:sz="0" w:space="0" w:color="auto"/>
            <w:right w:val="none" w:sz="0" w:space="0" w:color="auto"/>
          </w:divBdr>
        </w:div>
        <w:div w:id="1163859193">
          <w:marLeft w:val="446"/>
          <w:marRight w:val="0"/>
          <w:marTop w:val="0"/>
          <w:marBottom w:val="0"/>
          <w:divBdr>
            <w:top w:val="none" w:sz="0" w:space="0" w:color="auto"/>
            <w:left w:val="none" w:sz="0" w:space="0" w:color="auto"/>
            <w:bottom w:val="none" w:sz="0" w:space="0" w:color="auto"/>
            <w:right w:val="none" w:sz="0" w:space="0" w:color="auto"/>
          </w:divBdr>
        </w:div>
        <w:div w:id="111517286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qfRqy0tFx5JH09DBH3tQd/jCw==">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Bernard</dc:creator>
  <cp:lastModifiedBy>Philippa Gardom</cp:lastModifiedBy>
  <cp:revision>2</cp:revision>
  <cp:lastPrinted>2021-01-08T16:12:00Z</cp:lastPrinted>
  <dcterms:created xsi:type="dcterms:W3CDTF">2021-02-10T07:59:00Z</dcterms:created>
  <dcterms:modified xsi:type="dcterms:W3CDTF">2021-02-10T07:59:00Z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0x0101009477BC1C37B08346A473402893375557</vt:lpwstr>
  </property>
</Properties>
</file>