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54D9BDC6" w:rsidR="00B26589" w:rsidRDefault="005029F0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i/>
          <w:color w:val="003660"/>
          <w:sz w:val="36"/>
          <w:szCs w:val="36"/>
        </w:rPr>
        <w:t xml:space="preserve">Institute for Research in Schools </w:t>
      </w:r>
      <w:r>
        <w:rPr>
          <w:rFonts w:ascii="Georgia" w:eastAsia="Georgia" w:hAnsi="Georgia" w:cs="Georgia"/>
          <w:i/>
          <w:color w:val="003660"/>
          <w:sz w:val="36"/>
          <w:szCs w:val="36"/>
        </w:rPr>
        <w:br/>
      </w:r>
      <w:r w:rsidR="00903EF0">
        <w:rPr>
          <w:rFonts w:ascii="Georgia" w:eastAsia="Georgia" w:hAnsi="Georgia" w:cs="Georgia"/>
          <w:color w:val="003660"/>
          <w:sz w:val="36"/>
          <w:szCs w:val="36"/>
        </w:rPr>
        <w:t>Worksheet KS</w:t>
      </w:r>
      <w:r w:rsidR="00520193">
        <w:rPr>
          <w:rFonts w:ascii="Georgia" w:eastAsia="Georgia" w:hAnsi="Georgia" w:cs="Georgia"/>
          <w:color w:val="003660"/>
          <w:sz w:val="36"/>
          <w:szCs w:val="36"/>
        </w:rPr>
        <w:t>4</w:t>
      </w:r>
      <w:r w:rsidR="00903EF0">
        <w:rPr>
          <w:rFonts w:ascii="Georgia" w:eastAsia="Georgia" w:hAnsi="Georgia" w:cs="Georgia"/>
          <w:color w:val="003660"/>
          <w:sz w:val="36"/>
          <w:szCs w:val="36"/>
        </w:rPr>
        <w:t>.1</w:t>
      </w:r>
    </w:p>
    <w:p w14:paraId="0FDB8776" w14:textId="1EDB49D7" w:rsidR="00903EF0" w:rsidRPr="00903EF0" w:rsidRDefault="00903EF0">
      <w:pPr>
        <w:rPr>
          <w:rFonts w:ascii="Georgia" w:eastAsia="Georgia" w:hAnsi="Georgia" w:cs="Georgia"/>
          <w:color w:val="003660"/>
          <w:sz w:val="24"/>
          <w:szCs w:val="24"/>
        </w:rPr>
      </w:pPr>
      <w:r w:rsidRPr="00903EF0">
        <w:rPr>
          <w:rFonts w:ascii="Georgia" w:eastAsia="Georgia" w:hAnsi="Georgia" w:cs="Georgia"/>
          <w:color w:val="003660"/>
          <w:sz w:val="24"/>
          <w:szCs w:val="24"/>
        </w:rPr>
        <w:t>The graphs below show the daily cases and death rates from Covid-19 in the US from March – July 2020.</w:t>
      </w:r>
    </w:p>
    <w:p w14:paraId="6C8819C0" w14:textId="0CA423F6" w:rsidR="00903EF0" w:rsidRPr="00903EF0" w:rsidRDefault="00903EF0" w:rsidP="00903EF0">
      <w:pPr>
        <w:rPr>
          <w:rFonts w:ascii="Georgia" w:eastAsia="Georgia" w:hAnsi="Georgia" w:cs="Georgia"/>
          <w:i/>
          <w:color w:val="003660"/>
          <w:sz w:val="36"/>
          <w:szCs w:val="36"/>
        </w:rPr>
      </w:pPr>
      <w:r>
        <w:rPr>
          <w:noProof/>
        </w:rPr>
        <w:drawing>
          <wp:inline distT="0" distB="0" distL="0" distR="0" wp14:anchorId="0CD9623A" wp14:editId="11E314A1">
            <wp:extent cx="5760720" cy="4051300"/>
            <wp:effectExtent l="0" t="0" r="0" b="6350"/>
            <wp:docPr id="1" name="Picture 1" descr="Coronavirus: Florida sets new state daily case record of 15,299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navirus: Florida sets new state daily case record of 15,299 - BBC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AF266" w14:textId="27BAFC8D" w:rsidR="00903EF0" w:rsidRPr="00A36EDB" w:rsidRDefault="00903EF0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Why is the seven-day average marked on the graphs? What are the reasons for the variations in the figures?</w:t>
      </w:r>
    </w:p>
    <w:p w14:paraId="22327898" w14:textId="10043C15" w:rsidR="00903EF0" w:rsidRDefault="00903EF0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What was the death rate per 1000 Covid-19 cases in the US on 1</w:t>
      </w:r>
      <w:r w:rsidRPr="00903EF0">
        <w:rPr>
          <w:rFonts w:ascii="Georgia" w:eastAsia="Georgia" w:hAnsi="Georgia" w:cs="Georgia"/>
          <w:color w:val="003660"/>
          <w:sz w:val="24"/>
          <w:szCs w:val="24"/>
          <w:vertAlign w:val="superscript"/>
        </w:rPr>
        <w:t>st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April?</w:t>
      </w:r>
    </w:p>
    <w:p w14:paraId="595CA318" w14:textId="028A302C" w:rsidR="00903EF0" w:rsidRDefault="00520193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Describe the </w:t>
      </w:r>
      <w:r w:rsidR="006B6318">
        <w:rPr>
          <w:rFonts w:ascii="Georgia" w:eastAsia="Georgia" w:hAnsi="Georgia" w:cs="Georgia"/>
          <w:color w:val="003660"/>
          <w:sz w:val="24"/>
          <w:szCs w:val="24"/>
        </w:rPr>
        <w:t>trend you can see in the cases rate.</w:t>
      </w:r>
    </w:p>
    <w:p w14:paraId="242DA6FE" w14:textId="157A6F36" w:rsidR="00903EF0" w:rsidRDefault="006B6318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Much more testing was carried out in </w:t>
      </w:r>
      <w:r w:rsidR="003878EA">
        <w:rPr>
          <w:rFonts w:ascii="Georgia" w:eastAsia="Georgia" w:hAnsi="Georgia" w:cs="Georgia"/>
          <w:color w:val="003660"/>
          <w:sz w:val="24"/>
          <w:szCs w:val="24"/>
        </w:rPr>
        <w:t xml:space="preserve">July than in April. </w:t>
      </w:r>
      <w:r w:rsidR="00903EF0">
        <w:rPr>
          <w:rFonts w:ascii="Georgia" w:eastAsia="Georgia" w:hAnsi="Georgia" w:cs="Georgia"/>
          <w:color w:val="003660"/>
          <w:sz w:val="24"/>
          <w:szCs w:val="24"/>
        </w:rPr>
        <w:t xml:space="preserve">What problems could there be with this data? </w:t>
      </w:r>
    </w:p>
    <w:p w14:paraId="58DE27EF" w14:textId="2D071AD6" w:rsidR="00903EF0" w:rsidRDefault="00A36EDB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Most people who contract COVID-19 do not need to go to hospital. Hospitalisation</w:t>
      </w:r>
      <w:r w:rsidR="00903EF0">
        <w:rPr>
          <w:rFonts w:ascii="Georgia" w:eastAsia="Georgia" w:hAnsi="Georgia" w:cs="Georgia"/>
          <w:color w:val="003660"/>
          <w:sz w:val="24"/>
          <w:szCs w:val="24"/>
        </w:rPr>
        <w:t xml:space="preserve"> rate is the proportion of people who </w:t>
      </w:r>
      <w:r>
        <w:rPr>
          <w:rFonts w:ascii="Georgia" w:eastAsia="Georgia" w:hAnsi="Georgia" w:cs="Georgia"/>
          <w:color w:val="003660"/>
          <w:sz w:val="24"/>
          <w:szCs w:val="24"/>
        </w:rPr>
        <w:t>need to be admitted for hospital treatment for a disease.</w:t>
      </w:r>
      <w:r w:rsidR="00903EF0"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</w:p>
    <w:p w14:paraId="049D54E5" w14:textId="208F1017" w:rsidR="00A36EDB" w:rsidRDefault="00A36EDB" w:rsidP="00A36EDB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If the hospitalisation rate for COVID-19 was </w:t>
      </w:r>
      <w:r w:rsidR="00D727E9">
        <w:rPr>
          <w:rFonts w:ascii="Georgia" w:eastAsia="Georgia" w:hAnsi="Georgia" w:cs="Georgia"/>
          <w:color w:val="003660"/>
          <w:sz w:val="24"/>
          <w:szCs w:val="24"/>
        </w:rPr>
        <w:t>5</w:t>
      </w:r>
      <w:r>
        <w:rPr>
          <w:rFonts w:ascii="Georgia" w:eastAsia="Georgia" w:hAnsi="Georgia" w:cs="Georgia"/>
          <w:color w:val="003660"/>
          <w:sz w:val="24"/>
          <w:szCs w:val="24"/>
        </w:rPr>
        <w:t>:100, how many people would be admitted to hospital if:</w:t>
      </w:r>
    </w:p>
    <w:p w14:paraId="53C13AD0" w14:textId="4D931F07" w:rsidR="00A36EDB" w:rsidRDefault="00A36EDB" w:rsidP="00A36EDB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1000 people were infected?</w:t>
      </w:r>
    </w:p>
    <w:p w14:paraId="3C7E114F" w14:textId="5B307AC1" w:rsidR="00A36EDB" w:rsidRDefault="00A36EDB" w:rsidP="00A36EDB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20, 000 people were infected?</w:t>
      </w:r>
    </w:p>
    <w:p w14:paraId="200E2BAD" w14:textId="77777777" w:rsidR="00A36EDB" w:rsidRDefault="00A36EDB" w:rsidP="00A36EDB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</w:p>
    <w:p w14:paraId="5F22C31B" w14:textId="77777777" w:rsidR="00EA333E" w:rsidRPr="00EA333E" w:rsidRDefault="00EA333E" w:rsidP="00EA333E">
      <w:pPr>
        <w:pStyle w:val="ListParagraph"/>
        <w:rPr>
          <w:rFonts w:ascii="Georgia" w:eastAsia="Georgia" w:hAnsi="Georgia" w:cs="Georgia"/>
          <w:color w:val="003660"/>
          <w:sz w:val="24"/>
          <w:szCs w:val="24"/>
        </w:rPr>
      </w:pPr>
    </w:p>
    <w:p w14:paraId="73BE1B1B" w14:textId="15E520C2" w:rsidR="00EA333E" w:rsidRDefault="00EA333E" w:rsidP="00A36EDB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lastRenderedPageBreak/>
        <w:t>How could information about hospitalisation rates be useful for an organisation such as Public Health England?</w:t>
      </w:r>
    </w:p>
    <w:p w14:paraId="66F6C9BE" w14:textId="77777777" w:rsidR="00BF4A7B" w:rsidRPr="00BF4A7B" w:rsidRDefault="00BF4A7B" w:rsidP="00BF4A7B">
      <w:pPr>
        <w:pStyle w:val="ListParagraph"/>
        <w:rPr>
          <w:rFonts w:ascii="Georgia" w:eastAsia="Georgia" w:hAnsi="Georgia" w:cs="Georgia"/>
          <w:color w:val="003660"/>
          <w:sz w:val="24"/>
          <w:szCs w:val="24"/>
        </w:rPr>
      </w:pPr>
    </w:p>
    <w:p w14:paraId="7114D2BA" w14:textId="5C36E448" w:rsidR="00BF4A7B" w:rsidRDefault="00BF4A7B" w:rsidP="00BF4A7B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2060"/>
          <w:sz w:val="24"/>
          <w:szCs w:val="24"/>
        </w:rPr>
      </w:pPr>
      <w:r w:rsidRPr="00F46FCF">
        <w:rPr>
          <w:rFonts w:ascii="Georgia" w:eastAsia="Georgia" w:hAnsi="Georgia" w:cs="Georgia"/>
          <w:color w:val="002060"/>
          <w:sz w:val="24"/>
          <w:szCs w:val="24"/>
        </w:rPr>
        <w:t>What would be the impact if more people were infected with COVID-19 th</w:t>
      </w:r>
      <w:r w:rsidR="001D6A2C">
        <w:rPr>
          <w:rFonts w:ascii="Georgia" w:eastAsia="Georgia" w:hAnsi="Georgia" w:cs="Georgia"/>
          <w:color w:val="002060"/>
          <w:sz w:val="24"/>
          <w:szCs w:val="24"/>
        </w:rPr>
        <w:t>a</w:t>
      </w:r>
      <w:r w:rsidRPr="00F46FCF">
        <w:rPr>
          <w:rFonts w:ascii="Georgia" w:eastAsia="Georgia" w:hAnsi="Georgia" w:cs="Georgia"/>
          <w:color w:val="002060"/>
          <w:sz w:val="24"/>
          <w:szCs w:val="24"/>
        </w:rPr>
        <w:t xml:space="preserve">n the health service </w:t>
      </w:r>
      <w:r w:rsidR="001D6A2C">
        <w:rPr>
          <w:rFonts w:ascii="Georgia" w:eastAsia="Georgia" w:hAnsi="Georgia" w:cs="Georgia"/>
          <w:color w:val="002060"/>
          <w:sz w:val="24"/>
          <w:szCs w:val="24"/>
        </w:rPr>
        <w:t>could</w:t>
      </w:r>
      <w:r w:rsidRPr="00F46FCF">
        <w:rPr>
          <w:rFonts w:ascii="Georgia" w:eastAsia="Georgia" w:hAnsi="Georgia" w:cs="Georgia"/>
          <w:color w:val="002060"/>
          <w:sz w:val="24"/>
          <w:szCs w:val="24"/>
        </w:rPr>
        <w:t xml:space="preserve"> treat using the </w:t>
      </w:r>
      <w:r w:rsidR="001D6A2C">
        <w:rPr>
          <w:rFonts w:ascii="Georgia" w:eastAsia="Georgia" w:hAnsi="Georgia" w:cs="Georgia"/>
          <w:color w:val="002060"/>
          <w:sz w:val="24"/>
          <w:szCs w:val="24"/>
        </w:rPr>
        <w:t xml:space="preserve">staff and </w:t>
      </w:r>
      <w:r w:rsidRPr="00F46FCF">
        <w:rPr>
          <w:rFonts w:ascii="Georgia" w:eastAsia="Georgia" w:hAnsi="Georgia" w:cs="Georgia"/>
          <w:color w:val="002060"/>
          <w:sz w:val="24"/>
          <w:szCs w:val="24"/>
        </w:rPr>
        <w:t xml:space="preserve">beds available? What would happen to other essential NHS services? </w:t>
      </w:r>
    </w:p>
    <w:p w14:paraId="12266B80" w14:textId="77777777" w:rsidR="00BF4A7B" w:rsidRPr="00903EF0" w:rsidRDefault="00BF4A7B" w:rsidP="00BF4A7B">
      <w:pPr>
        <w:pStyle w:val="ListParagraph"/>
        <w:spacing w:line="276" w:lineRule="auto"/>
        <w:ind w:left="1080"/>
        <w:rPr>
          <w:rFonts w:ascii="Georgia" w:eastAsia="Georgia" w:hAnsi="Georgia" w:cs="Georgia"/>
          <w:color w:val="003660"/>
          <w:sz w:val="24"/>
          <w:szCs w:val="24"/>
        </w:rPr>
      </w:pPr>
    </w:p>
    <w:sectPr w:rsidR="00BF4A7B" w:rsidRPr="00903EF0">
      <w:headerReference w:type="default" r:id="rId9"/>
      <w:footerReference w:type="default" r:id="rId10"/>
      <w:pgSz w:w="11906" w:h="16838"/>
      <w:pgMar w:top="851" w:right="1416" w:bottom="144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C0DE9" w14:textId="77777777" w:rsidR="007D44E8" w:rsidRDefault="007D44E8">
      <w:pPr>
        <w:spacing w:after="0" w:line="240" w:lineRule="auto"/>
      </w:pPr>
      <w:r>
        <w:separator/>
      </w:r>
    </w:p>
  </w:endnote>
  <w:endnote w:type="continuationSeparator" w:id="0">
    <w:p w14:paraId="33BC74A3" w14:textId="77777777" w:rsidR="007D44E8" w:rsidRDefault="007D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451D3E4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Georgia" w:eastAsia="Georgia" w:hAnsi="Georgia" w:cs="Georgia"/>
        <w:color w:val="003660"/>
      </w:rPr>
    </w:pPr>
    <w:r>
      <w:rPr>
        <w:color w:val="000000"/>
      </w:rPr>
      <w:tab/>
      <w:t xml:space="preserve">                                                                                     </w:t>
    </w:r>
    <w:r>
      <w:rPr>
        <w:rFonts w:ascii="Georgia" w:eastAsia="Georgia" w:hAnsi="Georgia" w:cs="Georgia"/>
        <w:color w:val="000000"/>
        <w:sz w:val="32"/>
        <w:szCs w:val="32"/>
      </w:rPr>
      <w:t xml:space="preserve">                                                          </w:t>
    </w:r>
    <w:r>
      <w:rPr>
        <w:rFonts w:ascii="Georgia" w:eastAsia="Georgia" w:hAnsi="Georgia" w:cs="Georgia"/>
        <w:color w:val="003660"/>
        <w:sz w:val="40"/>
        <w:szCs w:val="40"/>
      </w:rPr>
      <w:fldChar w:fldCharType="begin"/>
    </w:r>
    <w:r>
      <w:rPr>
        <w:rFonts w:ascii="Georgia" w:eastAsia="Georgia" w:hAnsi="Georgia" w:cs="Georgia"/>
        <w:color w:val="003660"/>
        <w:sz w:val="40"/>
        <w:szCs w:val="40"/>
      </w:rPr>
      <w:instrText>PAGE</w:instrText>
    </w:r>
    <w:r>
      <w:rPr>
        <w:rFonts w:ascii="Georgia" w:eastAsia="Georgia" w:hAnsi="Georgia" w:cs="Georgia"/>
        <w:color w:val="003660"/>
        <w:sz w:val="40"/>
        <w:szCs w:val="40"/>
      </w:rPr>
      <w:fldChar w:fldCharType="separate"/>
    </w:r>
    <w:r w:rsidR="009D4377">
      <w:rPr>
        <w:rFonts w:ascii="Georgia" w:eastAsia="Georgia" w:hAnsi="Georgia" w:cs="Georgia"/>
        <w:noProof/>
        <w:color w:val="003660"/>
        <w:sz w:val="40"/>
        <w:szCs w:val="40"/>
      </w:rPr>
      <w:t>1</w:t>
    </w:r>
    <w:r>
      <w:rPr>
        <w:rFonts w:ascii="Georgia" w:eastAsia="Georgia" w:hAnsi="Georgia" w:cs="Georgia"/>
        <w:color w:val="003660"/>
        <w:sz w:val="40"/>
        <w:szCs w:val="40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 wp14:anchorId="09238DF4" wp14:editId="340981B0">
          <wp:simplePos x="0" y="0"/>
          <wp:positionH relativeFrom="column">
            <wp:posOffset>-39817</wp:posOffset>
          </wp:positionH>
          <wp:positionV relativeFrom="paragraph">
            <wp:posOffset>-53085</wp:posOffset>
          </wp:positionV>
          <wp:extent cx="6063786" cy="650359"/>
          <wp:effectExtent l="0" t="0" r="0" b="0"/>
          <wp:wrapSquare wrapText="bothSides" distT="0" distB="0" distL="0" distR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786" cy="650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5BE79" w14:textId="77777777" w:rsidR="007D44E8" w:rsidRDefault="007D44E8">
      <w:pPr>
        <w:spacing w:after="0" w:line="240" w:lineRule="auto"/>
      </w:pPr>
      <w:r>
        <w:separator/>
      </w:r>
    </w:p>
  </w:footnote>
  <w:footnote w:type="continuationSeparator" w:id="0">
    <w:p w14:paraId="1FCAFAD6" w14:textId="77777777" w:rsidR="007D44E8" w:rsidRDefault="007D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4261BF" wp14:editId="2FAC897F">
          <wp:simplePos x="0" y="0"/>
          <wp:positionH relativeFrom="column">
            <wp:posOffset>-136154</wp:posOffset>
          </wp:positionH>
          <wp:positionV relativeFrom="paragraph">
            <wp:posOffset>0</wp:posOffset>
          </wp:positionV>
          <wp:extent cx="6744886" cy="154084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8"/>
                  <a:stretch>
                    <a:fillRect/>
                  </a:stretch>
                </pic:blipFill>
                <pic:spPr>
                  <a:xfrm>
                    <a:off x="0" y="0"/>
                    <a:ext cx="6744886" cy="15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E0EDD"/>
    <w:multiLevelType w:val="hybridMultilevel"/>
    <w:tmpl w:val="B29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2492"/>
    <w:multiLevelType w:val="hybridMultilevel"/>
    <w:tmpl w:val="93300E90"/>
    <w:lvl w:ilvl="0" w:tplc="09AEB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994DFA"/>
    <w:multiLevelType w:val="hybridMultilevel"/>
    <w:tmpl w:val="3AAC6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6102"/>
    <w:multiLevelType w:val="multilevel"/>
    <w:tmpl w:val="8672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8E5F61"/>
    <w:multiLevelType w:val="hybridMultilevel"/>
    <w:tmpl w:val="B4F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262C1"/>
    <w:multiLevelType w:val="hybridMultilevel"/>
    <w:tmpl w:val="9838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9"/>
    <w:rsid w:val="00070AF6"/>
    <w:rsid w:val="00082F49"/>
    <w:rsid w:val="000854D9"/>
    <w:rsid w:val="000F34D5"/>
    <w:rsid w:val="0017216C"/>
    <w:rsid w:val="001A2049"/>
    <w:rsid w:val="001A6B00"/>
    <w:rsid w:val="001C55F3"/>
    <w:rsid w:val="001D6A2C"/>
    <w:rsid w:val="0022141C"/>
    <w:rsid w:val="0024691B"/>
    <w:rsid w:val="002C3A53"/>
    <w:rsid w:val="00351E88"/>
    <w:rsid w:val="003878EA"/>
    <w:rsid w:val="003A583E"/>
    <w:rsid w:val="003B684D"/>
    <w:rsid w:val="003E074E"/>
    <w:rsid w:val="003F57C5"/>
    <w:rsid w:val="005029F0"/>
    <w:rsid w:val="00504AA9"/>
    <w:rsid w:val="00520193"/>
    <w:rsid w:val="0052618C"/>
    <w:rsid w:val="005427DA"/>
    <w:rsid w:val="005E11B9"/>
    <w:rsid w:val="006475C0"/>
    <w:rsid w:val="006609AA"/>
    <w:rsid w:val="006972D1"/>
    <w:rsid w:val="006B6318"/>
    <w:rsid w:val="006D1449"/>
    <w:rsid w:val="006E683D"/>
    <w:rsid w:val="00750619"/>
    <w:rsid w:val="007714D1"/>
    <w:rsid w:val="007D44E8"/>
    <w:rsid w:val="007E0F50"/>
    <w:rsid w:val="007E7434"/>
    <w:rsid w:val="0080070A"/>
    <w:rsid w:val="00845973"/>
    <w:rsid w:val="0087389B"/>
    <w:rsid w:val="008B1697"/>
    <w:rsid w:val="008C6E4E"/>
    <w:rsid w:val="00903EF0"/>
    <w:rsid w:val="009110B4"/>
    <w:rsid w:val="00933699"/>
    <w:rsid w:val="00960579"/>
    <w:rsid w:val="009716E5"/>
    <w:rsid w:val="00986DCF"/>
    <w:rsid w:val="009C4CBD"/>
    <w:rsid w:val="009C61D4"/>
    <w:rsid w:val="009D4377"/>
    <w:rsid w:val="009D6762"/>
    <w:rsid w:val="009F14F4"/>
    <w:rsid w:val="00A10078"/>
    <w:rsid w:val="00A22C52"/>
    <w:rsid w:val="00A36EDB"/>
    <w:rsid w:val="00A40DFF"/>
    <w:rsid w:val="00A83805"/>
    <w:rsid w:val="00AA0C8E"/>
    <w:rsid w:val="00AE2759"/>
    <w:rsid w:val="00B0141B"/>
    <w:rsid w:val="00B051B3"/>
    <w:rsid w:val="00B26589"/>
    <w:rsid w:val="00B34384"/>
    <w:rsid w:val="00BA54AF"/>
    <w:rsid w:val="00BB46D8"/>
    <w:rsid w:val="00BC5B1E"/>
    <w:rsid w:val="00BE5281"/>
    <w:rsid w:val="00BF4A7B"/>
    <w:rsid w:val="00C02FD4"/>
    <w:rsid w:val="00C10174"/>
    <w:rsid w:val="00C13C71"/>
    <w:rsid w:val="00C670D7"/>
    <w:rsid w:val="00C7156F"/>
    <w:rsid w:val="00CC5773"/>
    <w:rsid w:val="00CC585A"/>
    <w:rsid w:val="00CF7E57"/>
    <w:rsid w:val="00D727E9"/>
    <w:rsid w:val="00DC4936"/>
    <w:rsid w:val="00DC5D36"/>
    <w:rsid w:val="00DF73D5"/>
    <w:rsid w:val="00E234F0"/>
    <w:rsid w:val="00E346DD"/>
    <w:rsid w:val="00EA333E"/>
    <w:rsid w:val="00EF3623"/>
    <w:rsid w:val="00F268CF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3E3"/>
  <w15:docId w15:val="{98615F45-024F-4350-8B7A-C004D53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9"/>
  </w:style>
  <w:style w:type="paragraph" w:styleId="Footer">
    <w:name w:val="footer"/>
    <w:basedOn w:val="Normal"/>
    <w:link w:val="Foot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9"/>
  </w:style>
  <w:style w:type="table" w:styleId="TableGrid">
    <w:name w:val="Table Grid"/>
    <w:basedOn w:val="TableNormal"/>
    <w:uiPriority w:val="39"/>
    <w:rsid w:val="00FE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4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40D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C577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qfRqy0tFx5JH09DBH3tQd/jCw==">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Bernard</dc:creator>
  <cp:lastModifiedBy>Philippa Gardom</cp:lastModifiedBy>
  <cp:revision>2</cp:revision>
  <cp:lastPrinted>2021-01-27T13:29:00Z</cp:lastPrinted>
  <dcterms:created xsi:type="dcterms:W3CDTF">2021-02-10T08:04:00Z</dcterms:created>
  <dcterms:modified xsi:type="dcterms:W3CDTF">2021-02-10T08:04:00Z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0x0101009477BC1C37B08346A473402893375557</vt:lpwstr>
  </property>
</Properties>
</file>