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2" w14:textId="5BD7BFD1" w:rsidR="00B26589" w:rsidRPr="00AE2759" w:rsidRDefault="005029F0">
      <w:pPr>
        <w:rPr>
          <w:rFonts w:ascii="Georgia" w:eastAsia="Georgia" w:hAnsi="Georgia" w:cs="Georgia"/>
          <w:i/>
          <w:color w:val="003660"/>
          <w:sz w:val="36"/>
          <w:szCs w:val="36"/>
        </w:rPr>
      </w:pPr>
      <w:r>
        <w:rPr>
          <w:rFonts w:ascii="Georgia" w:eastAsia="Georgia" w:hAnsi="Georgia" w:cs="Georgia"/>
          <w:i/>
          <w:color w:val="003660"/>
          <w:sz w:val="36"/>
          <w:szCs w:val="36"/>
        </w:rPr>
        <w:t xml:space="preserve">Institute for Research in Schools </w:t>
      </w:r>
      <w:r>
        <w:rPr>
          <w:rFonts w:ascii="Georgia" w:eastAsia="Georgia" w:hAnsi="Georgia" w:cs="Georgia"/>
          <w:i/>
          <w:color w:val="003660"/>
          <w:sz w:val="36"/>
          <w:szCs w:val="36"/>
        </w:rPr>
        <w:br/>
      </w:r>
      <w:r w:rsidR="00AE2759">
        <w:rPr>
          <w:rFonts w:ascii="Georgia" w:eastAsia="Georgia" w:hAnsi="Georgia" w:cs="Georgia"/>
          <w:color w:val="003660"/>
          <w:sz w:val="36"/>
          <w:szCs w:val="36"/>
        </w:rPr>
        <w:t>KS</w:t>
      </w:r>
      <w:r w:rsidR="00DF1E1B">
        <w:rPr>
          <w:rFonts w:ascii="Georgia" w:eastAsia="Georgia" w:hAnsi="Georgia" w:cs="Georgia"/>
          <w:color w:val="003660"/>
          <w:sz w:val="36"/>
          <w:szCs w:val="36"/>
        </w:rPr>
        <w:t>4</w:t>
      </w:r>
      <w:r w:rsidR="00AE2759">
        <w:rPr>
          <w:rFonts w:ascii="Georgia" w:eastAsia="Georgia" w:hAnsi="Georgia" w:cs="Georgia"/>
          <w:color w:val="003660"/>
          <w:sz w:val="36"/>
          <w:szCs w:val="36"/>
        </w:rPr>
        <w:t xml:space="preserve"> Covid-19 Lessons</w:t>
      </w:r>
    </w:p>
    <w:p w14:paraId="44CFEE69" w14:textId="710A1055" w:rsidR="00986DCF" w:rsidRDefault="00D31AAD">
      <w:pPr>
        <w:spacing w:line="276" w:lineRule="auto"/>
        <w:rPr>
          <w:rFonts w:ascii="Georgia" w:eastAsia="Georgia" w:hAnsi="Georgia" w:cs="Georgia"/>
          <w:color w:val="003660"/>
          <w:sz w:val="24"/>
          <w:szCs w:val="24"/>
        </w:rPr>
      </w:pPr>
      <w:r>
        <w:rPr>
          <w:rFonts w:ascii="Georgia" w:eastAsia="Georgia" w:hAnsi="Georgia" w:cs="Georgia"/>
          <w:color w:val="003660"/>
          <w:sz w:val="24"/>
          <w:szCs w:val="24"/>
        </w:rPr>
        <w:t>These lessons are</w:t>
      </w:r>
      <w:r w:rsidR="00AE2759">
        <w:rPr>
          <w:rFonts w:ascii="Georgia" w:eastAsia="Georgia" w:hAnsi="Georgia" w:cs="Georgia"/>
          <w:color w:val="003660"/>
          <w:sz w:val="24"/>
          <w:szCs w:val="24"/>
        </w:rPr>
        <w:t xml:space="preserve"> aimed at KS</w:t>
      </w:r>
      <w:r w:rsidR="00C16278">
        <w:rPr>
          <w:rFonts w:ascii="Georgia" w:eastAsia="Georgia" w:hAnsi="Georgia" w:cs="Georgia"/>
          <w:color w:val="003660"/>
          <w:sz w:val="24"/>
          <w:szCs w:val="24"/>
        </w:rPr>
        <w:t>4</w:t>
      </w:r>
      <w:r w:rsidR="00AE2759">
        <w:rPr>
          <w:rFonts w:ascii="Georgia" w:eastAsia="Georgia" w:hAnsi="Georgia" w:cs="Georgia"/>
          <w:color w:val="003660"/>
          <w:sz w:val="24"/>
          <w:szCs w:val="24"/>
        </w:rPr>
        <w:t xml:space="preserve"> students studying </w:t>
      </w:r>
      <w:r w:rsidR="00C16278">
        <w:rPr>
          <w:rFonts w:ascii="Georgia" w:eastAsia="Georgia" w:hAnsi="Georgia" w:cs="Georgia"/>
          <w:color w:val="003660"/>
          <w:sz w:val="24"/>
          <w:szCs w:val="24"/>
        </w:rPr>
        <w:t>GCSE</w:t>
      </w:r>
      <w:r w:rsidR="00AE2759">
        <w:rPr>
          <w:rFonts w:ascii="Georgia" w:eastAsia="Georgia" w:hAnsi="Georgia" w:cs="Georgia"/>
          <w:color w:val="003660"/>
          <w:sz w:val="24"/>
          <w:szCs w:val="24"/>
        </w:rPr>
        <w:t xml:space="preserve"> sciences. The lessons are produced by the Institute for Research in Schools in partnership with the University of Bristol.</w:t>
      </w:r>
    </w:p>
    <w:p w14:paraId="5C925177" w14:textId="6377EDDE" w:rsidR="00AE2759" w:rsidRDefault="00AE2759">
      <w:pPr>
        <w:spacing w:line="276" w:lineRule="auto"/>
        <w:rPr>
          <w:rFonts w:ascii="Georgia" w:eastAsia="Georgia" w:hAnsi="Georgia" w:cs="Georgia"/>
          <w:color w:val="003660"/>
          <w:sz w:val="24"/>
          <w:szCs w:val="24"/>
        </w:rPr>
      </w:pPr>
      <w:r>
        <w:rPr>
          <w:rFonts w:ascii="Georgia" w:eastAsia="Georgia" w:hAnsi="Georgia" w:cs="Georgia"/>
          <w:color w:val="003660"/>
          <w:sz w:val="24"/>
          <w:szCs w:val="24"/>
        </w:rPr>
        <w:t>The lessons aim to help students apply their studies to the Covid-19 pandemic, discovering important STEM career possibilities and applying mathematical principles to better understand the Covid-19 data available.</w:t>
      </w:r>
    </w:p>
    <w:p w14:paraId="0AED3FBC" w14:textId="3C8E7157" w:rsidR="002074D1" w:rsidRDefault="002074D1">
      <w:pPr>
        <w:spacing w:line="276" w:lineRule="auto"/>
        <w:rPr>
          <w:rFonts w:ascii="Georgia" w:eastAsia="Georgia" w:hAnsi="Georgia" w:cs="Georgia"/>
          <w:color w:val="003660"/>
          <w:sz w:val="24"/>
          <w:szCs w:val="24"/>
        </w:rPr>
      </w:pPr>
      <w:r>
        <w:rPr>
          <w:rFonts w:ascii="Georgia" w:eastAsia="Georgia" w:hAnsi="Georgia" w:cs="Georgia"/>
          <w:color w:val="003660"/>
          <w:sz w:val="24"/>
          <w:szCs w:val="24"/>
        </w:rPr>
        <w:t xml:space="preserve">Staff leading the sessions should be sensitive to the possibility that students may have been affected directly by illness or bereavement due to Covid-19. </w:t>
      </w:r>
    </w:p>
    <w:p w14:paraId="44991B39" w14:textId="0AAE057D" w:rsidR="00AE2759" w:rsidRDefault="00AE2759">
      <w:pPr>
        <w:spacing w:line="276" w:lineRule="auto"/>
        <w:rPr>
          <w:rFonts w:ascii="Georgia" w:eastAsia="Georgia" w:hAnsi="Georgia" w:cs="Georgia"/>
          <w:color w:val="003660"/>
          <w:sz w:val="24"/>
          <w:szCs w:val="24"/>
        </w:rPr>
      </w:pPr>
      <w:r>
        <w:rPr>
          <w:rFonts w:ascii="Georgia" w:eastAsia="Georgia" w:hAnsi="Georgia" w:cs="Georgia"/>
          <w:color w:val="003660"/>
          <w:sz w:val="24"/>
          <w:szCs w:val="24"/>
        </w:rPr>
        <w:t>Lesson 2 delves deeper into the data that is available on Covid-19 and asks students to interpret and analyse the data to answer some questions. Some students may then choose to take this research further, carrying out their own research project through the Institute for Research in Schools.</w:t>
      </w:r>
    </w:p>
    <w:p w14:paraId="51154189" w14:textId="5C24FF93" w:rsidR="00AE2759" w:rsidRDefault="00AE2759">
      <w:pPr>
        <w:spacing w:line="276" w:lineRule="auto"/>
        <w:rPr>
          <w:rFonts w:ascii="Georgia" w:eastAsia="Georgia" w:hAnsi="Georgia" w:cs="Georgia"/>
          <w:color w:val="003660"/>
          <w:sz w:val="24"/>
          <w:szCs w:val="24"/>
        </w:rPr>
      </w:pPr>
      <w:r>
        <w:rPr>
          <w:rFonts w:ascii="Georgia" w:eastAsia="Georgia" w:hAnsi="Georgia" w:cs="Georgia"/>
          <w:color w:val="003660"/>
          <w:sz w:val="24"/>
          <w:szCs w:val="24"/>
        </w:rPr>
        <w:t>Lessons comprise a broad lesson plan, an accompanying PowerPoint and all other necessary materials. They can be carried out in the classroom, as a lesson over virtual platforms such as MS Teams, or they can be set for independent study.</w:t>
      </w:r>
    </w:p>
    <w:p w14:paraId="281AF5D4" w14:textId="746BA705" w:rsidR="00AE2759" w:rsidRDefault="00AE2759" w:rsidP="00AE2759">
      <w:pPr>
        <w:rPr>
          <w:rFonts w:ascii="Arial" w:eastAsia="Arial" w:hAnsi="Arial" w:cs="Arial"/>
          <w:b/>
          <w:color w:val="003660"/>
          <w:sz w:val="24"/>
          <w:szCs w:val="24"/>
        </w:rPr>
      </w:pPr>
      <w:r>
        <w:rPr>
          <w:rFonts w:ascii="Arial" w:eastAsia="Arial" w:hAnsi="Arial" w:cs="Arial"/>
          <w:b/>
          <w:color w:val="003660"/>
          <w:sz w:val="24"/>
          <w:szCs w:val="24"/>
        </w:rPr>
        <w:t>Lesson 1:</w:t>
      </w:r>
      <w:sdt>
        <w:sdtPr>
          <w:tag w:val="goog_rdk_1"/>
          <w:id w:val="-960416921"/>
        </w:sdtPr>
        <w:sdtEndPr/>
        <w:sdtContent/>
      </w:sdt>
      <w:r>
        <w:rPr>
          <w:rFonts w:ascii="Arial" w:eastAsia="Arial" w:hAnsi="Arial" w:cs="Arial"/>
          <w:b/>
          <w:color w:val="003660"/>
          <w:sz w:val="24"/>
          <w:szCs w:val="24"/>
        </w:rPr>
        <w:t xml:space="preserve"> </w:t>
      </w:r>
    </w:p>
    <w:tbl>
      <w:tblPr>
        <w:tblStyle w:val="TableGrid1"/>
        <w:tblW w:w="0" w:type="auto"/>
        <w:tblLook w:val="04A0" w:firstRow="1" w:lastRow="0" w:firstColumn="1" w:lastColumn="0" w:noHBand="0" w:noVBand="1"/>
      </w:tblPr>
      <w:tblGrid>
        <w:gridCol w:w="1271"/>
        <w:gridCol w:w="4253"/>
        <w:gridCol w:w="3538"/>
      </w:tblGrid>
      <w:tr w:rsidR="00CC5773" w:rsidRPr="00CC5773" w14:paraId="4253AFA2" w14:textId="77777777" w:rsidTr="00BB46D8">
        <w:tc>
          <w:tcPr>
            <w:tcW w:w="1271" w:type="dxa"/>
          </w:tcPr>
          <w:p w14:paraId="29AED863" w14:textId="77777777" w:rsidR="00CC5773" w:rsidRPr="00CC5773" w:rsidRDefault="00CC5773" w:rsidP="00CC5773">
            <w:pPr>
              <w:rPr>
                <w:rFonts w:ascii="Georgia" w:hAnsi="Georgia"/>
                <w:color w:val="003660"/>
              </w:rPr>
            </w:pPr>
            <w:r w:rsidRPr="00CC5773">
              <w:rPr>
                <w:rFonts w:ascii="Georgia" w:hAnsi="Georgia"/>
                <w:color w:val="003660"/>
              </w:rPr>
              <w:t>Slide 1</w:t>
            </w:r>
          </w:p>
          <w:p w14:paraId="33B02316" w14:textId="77777777" w:rsidR="00CC5773" w:rsidRPr="00CC5773" w:rsidRDefault="00CC5773" w:rsidP="00CC5773">
            <w:pPr>
              <w:rPr>
                <w:rFonts w:ascii="Georgia" w:hAnsi="Georgia"/>
                <w:color w:val="003660"/>
              </w:rPr>
            </w:pPr>
          </w:p>
        </w:tc>
        <w:tc>
          <w:tcPr>
            <w:tcW w:w="4253" w:type="dxa"/>
          </w:tcPr>
          <w:p w14:paraId="073EC3A9" w14:textId="77777777" w:rsidR="00CC5773" w:rsidRPr="00CC5773" w:rsidRDefault="00CC5773" w:rsidP="00CC5773">
            <w:pPr>
              <w:rPr>
                <w:rFonts w:ascii="Georgia" w:hAnsi="Georgia"/>
                <w:color w:val="003660"/>
              </w:rPr>
            </w:pPr>
            <w:r w:rsidRPr="00CC5773">
              <w:rPr>
                <w:rFonts w:ascii="Georgia" w:hAnsi="Georgia"/>
                <w:color w:val="003660"/>
              </w:rPr>
              <w:t>Titles</w:t>
            </w:r>
          </w:p>
          <w:p w14:paraId="0DE4D482" w14:textId="77777777" w:rsidR="00CC5773" w:rsidRPr="00CC5773" w:rsidRDefault="00CC5773" w:rsidP="00CC5773">
            <w:pPr>
              <w:rPr>
                <w:rFonts w:ascii="Georgia" w:hAnsi="Georgia"/>
                <w:color w:val="003660"/>
              </w:rPr>
            </w:pPr>
          </w:p>
        </w:tc>
        <w:tc>
          <w:tcPr>
            <w:tcW w:w="3538" w:type="dxa"/>
          </w:tcPr>
          <w:p w14:paraId="1EB935DA" w14:textId="7ABFCF63" w:rsidR="00CC5773" w:rsidRPr="00CC5773" w:rsidRDefault="00CC5773" w:rsidP="00CC5773">
            <w:pPr>
              <w:rPr>
                <w:rFonts w:ascii="Georgia" w:hAnsi="Georgia"/>
                <w:color w:val="003660"/>
              </w:rPr>
            </w:pPr>
          </w:p>
        </w:tc>
      </w:tr>
      <w:tr w:rsidR="00CC5773" w:rsidRPr="00CC5773" w14:paraId="5E0C7DA5" w14:textId="77777777" w:rsidTr="00BB46D8">
        <w:tc>
          <w:tcPr>
            <w:tcW w:w="1271" w:type="dxa"/>
          </w:tcPr>
          <w:p w14:paraId="1F859F9D" w14:textId="77777777" w:rsidR="00CC5773" w:rsidRPr="00CC5773" w:rsidRDefault="00CC5773" w:rsidP="00CC5773">
            <w:pPr>
              <w:rPr>
                <w:rFonts w:ascii="Georgia" w:hAnsi="Georgia"/>
                <w:color w:val="003660"/>
              </w:rPr>
            </w:pPr>
            <w:r w:rsidRPr="00CC5773">
              <w:rPr>
                <w:rFonts w:ascii="Georgia" w:hAnsi="Georgia"/>
                <w:color w:val="003660"/>
              </w:rPr>
              <w:t xml:space="preserve">Slide 2 </w:t>
            </w:r>
          </w:p>
          <w:p w14:paraId="644901A1" w14:textId="77777777" w:rsidR="00CC5773" w:rsidRPr="00CC5773" w:rsidRDefault="00CC5773" w:rsidP="00CC5773">
            <w:pPr>
              <w:rPr>
                <w:rFonts w:ascii="Georgia" w:hAnsi="Georgia"/>
                <w:color w:val="003660"/>
              </w:rPr>
            </w:pPr>
          </w:p>
        </w:tc>
        <w:tc>
          <w:tcPr>
            <w:tcW w:w="4253" w:type="dxa"/>
          </w:tcPr>
          <w:p w14:paraId="5B2B0FB7" w14:textId="6437F361" w:rsidR="006B2F9D" w:rsidRPr="00CC5773" w:rsidRDefault="00CC5773" w:rsidP="00CC5773">
            <w:pPr>
              <w:rPr>
                <w:rFonts w:ascii="Georgia" w:hAnsi="Georgia"/>
                <w:color w:val="003660"/>
              </w:rPr>
            </w:pPr>
            <w:r w:rsidRPr="00CC5773">
              <w:rPr>
                <w:rFonts w:ascii="Georgia" w:hAnsi="Georgia"/>
                <w:color w:val="003660"/>
              </w:rPr>
              <w:t>Outcomes:</w:t>
            </w:r>
          </w:p>
          <w:p w14:paraId="6EF806A2" w14:textId="77777777" w:rsidR="00DF1E1B" w:rsidRPr="00DF1E1B" w:rsidRDefault="00DF1E1B" w:rsidP="00DF1E1B">
            <w:pPr>
              <w:numPr>
                <w:ilvl w:val="0"/>
                <w:numId w:val="4"/>
              </w:numPr>
              <w:tabs>
                <w:tab w:val="num" w:pos="720"/>
              </w:tabs>
              <w:contextualSpacing/>
              <w:rPr>
                <w:rFonts w:ascii="Georgia" w:hAnsi="Georgia"/>
                <w:color w:val="003660"/>
              </w:rPr>
            </w:pPr>
            <w:r w:rsidRPr="00DF1E1B">
              <w:rPr>
                <w:rFonts w:ascii="Georgia" w:hAnsi="Georgia"/>
                <w:color w:val="003660"/>
                <w:lang w:val="en-US"/>
              </w:rPr>
              <w:t>Know what a coronavirus is</w:t>
            </w:r>
          </w:p>
          <w:p w14:paraId="3C236A1D" w14:textId="77777777" w:rsidR="00DF1E1B" w:rsidRPr="00DF1E1B" w:rsidRDefault="00DF1E1B" w:rsidP="00DF1E1B">
            <w:pPr>
              <w:numPr>
                <w:ilvl w:val="0"/>
                <w:numId w:val="4"/>
              </w:numPr>
              <w:tabs>
                <w:tab w:val="num" w:pos="720"/>
              </w:tabs>
              <w:contextualSpacing/>
              <w:rPr>
                <w:rFonts w:ascii="Georgia" w:hAnsi="Georgia"/>
                <w:color w:val="003660"/>
              </w:rPr>
            </w:pPr>
            <w:r w:rsidRPr="00DF1E1B">
              <w:rPr>
                <w:rFonts w:ascii="Georgia" w:hAnsi="Georgia"/>
                <w:color w:val="003660"/>
                <w:lang w:val="en-US"/>
              </w:rPr>
              <w:t>Apply what you know about immunity to a novel pathogen</w:t>
            </w:r>
          </w:p>
          <w:p w14:paraId="35AABEB7" w14:textId="77777777" w:rsidR="00DF1E1B" w:rsidRPr="00DF1E1B" w:rsidRDefault="00DF1E1B" w:rsidP="00DF1E1B">
            <w:pPr>
              <w:numPr>
                <w:ilvl w:val="0"/>
                <w:numId w:val="4"/>
              </w:numPr>
              <w:tabs>
                <w:tab w:val="num" w:pos="720"/>
              </w:tabs>
              <w:contextualSpacing/>
              <w:rPr>
                <w:rFonts w:ascii="Georgia" w:hAnsi="Georgia"/>
                <w:color w:val="003660"/>
              </w:rPr>
            </w:pPr>
            <w:r w:rsidRPr="00DF1E1B">
              <w:rPr>
                <w:rFonts w:ascii="Georgia" w:hAnsi="Georgia"/>
                <w:color w:val="003660"/>
                <w:lang w:val="en-US"/>
              </w:rPr>
              <w:t>Learn about some of the scientists who are helping us to learn more about COVID-19</w:t>
            </w:r>
          </w:p>
          <w:p w14:paraId="726346B2" w14:textId="77777777" w:rsidR="00DF1E1B" w:rsidRPr="00DF1E1B" w:rsidRDefault="00DF1E1B" w:rsidP="00DF1E1B">
            <w:pPr>
              <w:numPr>
                <w:ilvl w:val="0"/>
                <w:numId w:val="4"/>
              </w:numPr>
              <w:tabs>
                <w:tab w:val="num" w:pos="720"/>
              </w:tabs>
              <w:contextualSpacing/>
              <w:rPr>
                <w:rFonts w:ascii="Georgia" w:hAnsi="Georgia"/>
                <w:color w:val="003660"/>
              </w:rPr>
            </w:pPr>
            <w:r w:rsidRPr="00DF1E1B">
              <w:rPr>
                <w:rFonts w:ascii="Georgia" w:hAnsi="Georgia"/>
                <w:color w:val="003660"/>
                <w:lang w:val="en-US"/>
              </w:rPr>
              <w:t>Be able to explain how mathematical modelling of disease spread can be useful</w:t>
            </w:r>
          </w:p>
          <w:p w14:paraId="4F728288" w14:textId="2A353446" w:rsidR="00CC5773" w:rsidRPr="00CC5773" w:rsidRDefault="00CC5773" w:rsidP="00B5329E">
            <w:pPr>
              <w:ind w:left="720"/>
              <w:contextualSpacing/>
              <w:rPr>
                <w:rFonts w:ascii="Georgia" w:hAnsi="Georgia"/>
                <w:color w:val="003660"/>
              </w:rPr>
            </w:pPr>
          </w:p>
          <w:p w14:paraId="77068CEB" w14:textId="77777777" w:rsidR="00CC5773" w:rsidRPr="00CC5773" w:rsidRDefault="00CC5773" w:rsidP="00CC5773">
            <w:pPr>
              <w:rPr>
                <w:rFonts w:ascii="Georgia" w:hAnsi="Georgia"/>
                <w:color w:val="003660"/>
              </w:rPr>
            </w:pPr>
          </w:p>
        </w:tc>
        <w:tc>
          <w:tcPr>
            <w:tcW w:w="3538" w:type="dxa"/>
          </w:tcPr>
          <w:p w14:paraId="040DBF30" w14:textId="7F60AE2C" w:rsidR="00CC5773" w:rsidRDefault="00CC5773" w:rsidP="00CC5773">
            <w:pPr>
              <w:rPr>
                <w:rFonts w:ascii="Georgia" w:hAnsi="Georgia"/>
                <w:color w:val="003660"/>
              </w:rPr>
            </w:pPr>
            <w:r w:rsidRPr="00CC5773">
              <w:rPr>
                <w:rFonts w:ascii="Georgia" w:hAnsi="Georgia"/>
                <w:color w:val="003660"/>
              </w:rPr>
              <w:t xml:space="preserve">Introduction of outcomes. These fit with the </w:t>
            </w:r>
            <w:r w:rsidR="00DF1E1B">
              <w:rPr>
                <w:rFonts w:ascii="Georgia" w:hAnsi="Georgia"/>
                <w:color w:val="003660"/>
              </w:rPr>
              <w:t xml:space="preserve">GCSE curriculum </w:t>
            </w:r>
            <w:r w:rsidRPr="00CC5773">
              <w:rPr>
                <w:rFonts w:ascii="Georgia" w:hAnsi="Georgia"/>
                <w:color w:val="003660"/>
              </w:rPr>
              <w:t xml:space="preserve"> </w:t>
            </w:r>
          </w:p>
          <w:p w14:paraId="6261D3F0" w14:textId="3DF868FB" w:rsidR="00BB46D8" w:rsidRPr="00CC5773" w:rsidRDefault="00BB46D8" w:rsidP="00CC5773">
            <w:pPr>
              <w:rPr>
                <w:rFonts w:ascii="Georgia" w:hAnsi="Georgia"/>
                <w:color w:val="003660"/>
              </w:rPr>
            </w:pPr>
            <w:r>
              <w:rPr>
                <w:rFonts w:ascii="Georgia" w:hAnsi="Georgia"/>
                <w:color w:val="003660"/>
              </w:rPr>
              <w:t>(5 mins)</w:t>
            </w:r>
          </w:p>
        </w:tc>
      </w:tr>
      <w:tr w:rsidR="00BB46D8" w:rsidRPr="00CC5773" w14:paraId="3F6DDF9F" w14:textId="77777777" w:rsidTr="00BB46D8">
        <w:tc>
          <w:tcPr>
            <w:tcW w:w="1271" w:type="dxa"/>
          </w:tcPr>
          <w:p w14:paraId="203D0C85" w14:textId="77777777" w:rsidR="00BB46D8" w:rsidRPr="00CC5773" w:rsidRDefault="00BB46D8" w:rsidP="00BB46D8">
            <w:pPr>
              <w:rPr>
                <w:rFonts w:ascii="Georgia" w:hAnsi="Georgia"/>
                <w:color w:val="003660"/>
              </w:rPr>
            </w:pPr>
            <w:r w:rsidRPr="00CC5773">
              <w:rPr>
                <w:rFonts w:ascii="Georgia" w:hAnsi="Georgia"/>
                <w:color w:val="003660"/>
              </w:rPr>
              <w:t>Slide 3</w:t>
            </w:r>
          </w:p>
          <w:p w14:paraId="6115FB2B" w14:textId="77777777" w:rsidR="00BB46D8" w:rsidRPr="00CC5773" w:rsidRDefault="00BB46D8" w:rsidP="00BB46D8">
            <w:pPr>
              <w:rPr>
                <w:rFonts w:ascii="Georgia" w:hAnsi="Georgia"/>
                <w:color w:val="003660"/>
              </w:rPr>
            </w:pPr>
          </w:p>
        </w:tc>
        <w:tc>
          <w:tcPr>
            <w:tcW w:w="4253" w:type="dxa"/>
          </w:tcPr>
          <w:p w14:paraId="23518AF2" w14:textId="77777777" w:rsidR="00BB46D8" w:rsidRPr="00CC5773" w:rsidRDefault="00BB46D8" w:rsidP="00BB46D8">
            <w:pPr>
              <w:rPr>
                <w:rFonts w:ascii="Georgia" w:hAnsi="Georgia"/>
                <w:color w:val="003660"/>
              </w:rPr>
            </w:pPr>
            <w:r w:rsidRPr="00CC5773">
              <w:rPr>
                <w:rFonts w:ascii="Georgia" w:hAnsi="Georgia"/>
                <w:color w:val="003660"/>
              </w:rPr>
              <w:t>How can scientists help during a pandemic?</w:t>
            </w:r>
          </w:p>
          <w:p w14:paraId="0A4C3617" w14:textId="77777777" w:rsidR="00BB46D8" w:rsidRPr="00CC5773" w:rsidRDefault="00BB46D8" w:rsidP="00BB46D8">
            <w:pPr>
              <w:rPr>
                <w:rFonts w:ascii="Georgia" w:hAnsi="Georgia"/>
                <w:color w:val="003660"/>
              </w:rPr>
            </w:pPr>
            <w:r w:rsidRPr="00CC5773">
              <w:rPr>
                <w:rFonts w:ascii="Georgia" w:hAnsi="Georgia"/>
                <w:color w:val="003660"/>
              </w:rPr>
              <w:t>What is a pandemic?</w:t>
            </w:r>
          </w:p>
          <w:p w14:paraId="28C3D178" w14:textId="77777777" w:rsidR="00BB46D8" w:rsidRPr="00CC5773" w:rsidRDefault="00BB46D8" w:rsidP="00BB46D8">
            <w:pPr>
              <w:rPr>
                <w:rFonts w:ascii="Georgia" w:hAnsi="Georgia"/>
                <w:color w:val="003660"/>
              </w:rPr>
            </w:pPr>
            <w:r w:rsidRPr="00CC5773">
              <w:rPr>
                <w:rFonts w:ascii="Georgia" w:hAnsi="Georgia"/>
                <w:color w:val="003660"/>
              </w:rPr>
              <w:t>Which scientists help during a pandemic?</w:t>
            </w:r>
          </w:p>
          <w:p w14:paraId="7B47BC83" w14:textId="77777777" w:rsidR="00BB46D8" w:rsidRPr="00CC5773" w:rsidRDefault="00BB46D8" w:rsidP="00BB46D8">
            <w:pPr>
              <w:rPr>
                <w:rFonts w:ascii="Georgia" w:hAnsi="Georgia"/>
                <w:color w:val="003660"/>
              </w:rPr>
            </w:pPr>
          </w:p>
          <w:p w14:paraId="0A17D837" w14:textId="77777777" w:rsidR="00BB46D8" w:rsidRPr="00CC5773" w:rsidRDefault="00BB46D8" w:rsidP="00BB46D8">
            <w:pPr>
              <w:rPr>
                <w:rFonts w:ascii="Georgia" w:hAnsi="Georgia"/>
                <w:color w:val="003660"/>
              </w:rPr>
            </w:pPr>
          </w:p>
        </w:tc>
        <w:tc>
          <w:tcPr>
            <w:tcW w:w="3538" w:type="dxa"/>
          </w:tcPr>
          <w:p w14:paraId="5CB4CBF8" w14:textId="7DE03BA6" w:rsidR="00BB46D8" w:rsidRDefault="00BB46D8" w:rsidP="00BB46D8">
            <w:pPr>
              <w:rPr>
                <w:rFonts w:ascii="Georgia" w:hAnsi="Georgia"/>
                <w:color w:val="003660"/>
              </w:rPr>
            </w:pPr>
            <w:r w:rsidRPr="00721E36">
              <w:rPr>
                <w:rFonts w:ascii="Georgia" w:hAnsi="Georgia"/>
                <w:color w:val="003660"/>
              </w:rPr>
              <w:t>This can be discussion that is teacher-led, either in person or on an online platform, or students can do this independently, making their own notes on the lesson. Encourage students to think more deeply than frontline medical staff; the outcomes should have given hint at the response of scientists goes a lot further than that.</w:t>
            </w:r>
          </w:p>
          <w:p w14:paraId="1E5D40AC" w14:textId="4358F6B1" w:rsidR="00BB46D8" w:rsidRPr="00721E36" w:rsidRDefault="00BB46D8" w:rsidP="00BB46D8">
            <w:pPr>
              <w:rPr>
                <w:rFonts w:ascii="Georgia" w:hAnsi="Georgia"/>
                <w:color w:val="003660"/>
              </w:rPr>
            </w:pPr>
            <w:r>
              <w:rPr>
                <w:rFonts w:ascii="Georgia" w:hAnsi="Georgia"/>
                <w:color w:val="003660"/>
              </w:rPr>
              <w:lastRenderedPageBreak/>
              <w:t>(10 mins)</w:t>
            </w:r>
          </w:p>
          <w:p w14:paraId="4FCE7BBD" w14:textId="77777777" w:rsidR="00BB46D8" w:rsidRPr="00CC5773" w:rsidRDefault="00BB46D8" w:rsidP="00BB46D8">
            <w:pPr>
              <w:rPr>
                <w:rFonts w:ascii="Georgia" w:hAnsi="Georgia"/>
                <w:color w:val="003660"/>
              </w:rPr>
            </w:pPr>
          </w:p>
        </w:tc>
      </w:tr>
      <w:tr w:rsidR="00BB46D8" w:rsidRPr="00CC5773" w14:paraId="00683501" w14:textId="77777777" w:rsidTr="00BB46D8">
        <w:tc>
          <w:tcPr>
            <w:tcW w:w="1271" w:type="dxa"/>
          </w:tcPr>
          <w:p w14:paraId="4432DCDB" w14:textId="77777777" w:rsidR="00E42EE5" w:rsidRPr="00CC5773" w:rsidRDefault="00E42EE5" w:rsidP="00E42EE5">
            <w:pPr>
              <w:rPr>
                <w:rFonts w:ascii="Georgia" w:hAnsi="Georgia"/>
                <w:color w:val="003660"/>
              </w:rPr>
            </w:pPr>
            <w:r w:rsidRPr="00CC5773">
              <w:rPr>
                <w:rFonts w:ascii="Georgia" w:hAnsi="Georgia"/>
                <w:color w:val="003660"/>
              </w:rPr>
              <w:lastRenderedPageBreak/>
              <w:t>Slide 4</w:t>
            </w:r>
          </w:p>
          <w:p w14:paraId="0462820C" w14:textId="77777777" w:rsidR="00BB46D8" w:rsidRPr="00CC5773" w:rsidRDefault="00BB46D8" w:rsidP="00BB46D8">
            <w:pPr>
              <w:rPr>
                <w:rFonts w:ascii="Georgia" w:hAnsi="Georgia"/>
                <w:color w:val="003660"/>
              </w:rPr>
            </w:pPr>
          </w:p>
        </w:tc>
        <w:tc>
          <w:tcPr>
            <w:tcW w:w="4253" w:type="dxa"/>
          </w:tcPr>
          <w:p w14:paraId="5223CC44" w14:textId="5F1CECEE" w:rsidR="00BB46D8" w:rsidRPr="00CC5773" w:rsidRDefault="00BB46D8" w:rsidP="00BB46D8">
            <w:pPr>
              <w:rPr>
                <w:rFonts w:ascii="Georgia" w:hAnsi="Georgia"/>
                <w:color w:val="003660"/>
              </w:rPr>
            </w:pPr>
            <w:r>
              <w:rPr>
                <w:rFonts w:ascii="Georgia" w:hAnsi="Georgia"/>
                <w:color w:val="003660"/>
              </w:rPr>
              <w:t>Scientists who help in a pandemic.</w:t>
            </w:r>
          </w:p>
        </w:tc>
        <w:tc>
          <w:tcPr>
            <w:tcW w:w="3538" w:type="dxa"/>
          </w:tcPr>
          <w:p w14:paraId="23362D36" w14:textId="78B64FAC" w:rsidR="00BB46D8" w:rsidRDefault="00BB46D8" w:rsidP="00BB46D8">
            <w:pPr>
              <w:rPr>
                <w:rFonts w:ascii="Georgia" w:hAnsi="Georgia"/>
                <w:color w:val="003660"/>
              </w:rPr>
            </w:pPr>
            <w:r w:rsidRPr="00BB46D8">
              <w:rPr>
                <w:rFonts w:ascii="Georgia" w:hAnsi="Georgia"/>
                <w:color w:val="003660"/>
              </w:rPr>
              <w:t>Students may have thought of additional scientists who help during a pandemic – there are many more. Encourage discussion about this to broaden out their assumptions about jobs in STEM.</w:t>
            </w:r>
          </w:p>
          <w:p w14:paraId="051B68E8" w14:textId="63633AEB" w:rsidR="00DC5D36" w:rsidRPr="00BB46D8" w:rsidRDefault="00DC5D36" w:rsidP="00BB46D8">
            <w:pPr>
              <w:rPr>
                <w:rFonts w:ascii="Georgia" w:hAnsi="Georgia"/>
                <w:color w:val="003660"/>
              </w:rPr>
            </w:pPr>
            <w:r>
              <w:rPr>
                <w:rFonts w:ascii="Georgia" w:hAnsi="Georgia"/>
                <w:color w:val="003660"/>
              </w:rPr>
              <w:t>(10 mins)</w:t>
            </w:r>
          </w:p>
          <w:p w14:paraId="4260389A" w14:textId="77777777" w:rsidR="00BB46D8" w:rsidRPr="00721E36" w:rsidRDefault="00BB46D8" w:rsidP="00BB46D8">
            <w:pPr>
              <w:rPr>
                <w:rFonts w:ascii="Georgia" w:hAnsi="Georgia"/>
                <w:color w:val="003660"/>
              </w:rPr>
            </w:pPr>
          </w:p>
        </w:tc>
      </w:tr>
      <w:tr w:rsidR="00BB46D8" w:rsidRPr="00CC5773" w14:paraId="1ADAC03E" w14:textId="77777777" w:rsidTr="00BB46D8">
        <w:tc>
          <w:tcPr>
            <w:tcW w:w="1271" w:type="dxa"/>
          </w:tcPr>
          <w:p w14:paraId="33C4245D" w14:textId="4BA01F73" w:rsidR="00BB46D8" w:rsidRPr="00CC5773" w:rsidRDefault="00E42EE5" w:rsidP="00E42EE5">
            <w:pPr>
              <w:rPr>
                <w:rFonts w:ascii="Georgia" w:hAnsi="Georgia"/>
                <w:color w:val="003660"/>
              </w:rPr>
            </w:pPr>
            <w:r>
              <w:rPr>
                <w:rFonts w:ascii="Georgia" w:hAnsi="Georgia"/>
                <w:color w:val="003660"/>
              </w:rPr>
              <w:t>Slide 5</w:t>
            </w:r>
          </w:p>
        </w:tc>
        <w:tc>
          <w:tcPr>
            <w:tcW w:w="4253" w:type="dxa"/>
          </w:tcPr>
          <w:p w14:paraId="38E3477E" w14:textId="48BF3572" w:rsidR="00BB46D8" w:rsidRPr="00CC5773" w:rsidRDefault="00BB46D8" w:rsidP="00BA54AF">
            <w:pPr>
              <w:rPr>
                <w:rFonts w:ascii="Georgia" w:hAnsi="Georgia"/>
                <w:color w:val="003660"/>
              </w:rPr>
            </w:pPr>
            <w:r w:rsidRPr="00CC5773">
              <w:rPr>
                <w:rFonts w:ascii="Georgia" w:hAnsi="Georgia"/>
                <w:color w:val="003660"/>
              </w:rPr>
              <w:t xml:space="preserve">What is an epidemiologist? </w:t>
            </w:r>
          </w:p>
        </w:tc>
        <w:tc>
          <w:tcPr>
            <w:tcW w:w="3538" w:type="dxa"/>
          </w:tcPr>
          <w:p w14:paraId="1D1D89BF" w14:textId="70D82F32" w:rsidR="00DC5D36" w:rsidRDefault="00DC5D36" w:rsidP="00DC5D36">
            <w:pPr>
              <w:rPr>
                <w:rFonts w:ascii="Georgia" w:hAnsi="Georgia"/>
                <w:color w:val="003660"/>
              </w:rPr>
            </w:pPr>
            <w:r w:rsidRPr="00DC5D36">
              <w:rPr>
                <w:rFonts w:ascii="Georgia" w:hAnsi="Georgia"/>
                <w:color w:val="003660"/>
              </w:rPr>
              <w:t>Can students think of examples of how they have seen these people work in the past year? Examples include the modelling of the spread of Covid-19 that was used by Professor Chris Whitty on the televised Covid-19 updates. Infection control epidemiologists will have advised on what Personal Protective Equipment (PPE) was required to minimise the spread of the virus.</w:t>
            </w:r>
          </w:p>
          <w:p w14:paraId="30978B99" w14:textId="022C6E66" w:rsidR="00DC5D36" w:rsidRPr="00DC5D36" w:rsidRDefault="00DC5D36" w:rsidP="00DC5D36">
            <w:pPr>
              <w:rPr>
                <w:rFonts w:ascii="Georgia" w:hAnsi="Georgia"/>
                <w:color w:val="003660"/>
              </w:rPr>
            </w:pPr>
            <w:r>
              <w:rPr>
                <w:rFonts w:ascii="Georgia" w:hAnsi="Georgia"/>
                <w:color w:val="003660"/>
              </w:rPr>
              <w:t>(5 minutes)</w:t>
            </w:r>
          </w:p>
          <w:p w14:paraId="023A8A5D" w14:textId="77777777" w:rsidR="00BB46D8" w:rsidRPr="00CC5773" w:rsidRDefault="00BB46D8" w:rsidP="00BB46D8">
            <w:pPr>
              <w:rPr>
                <w:rFonts w:ascii="Georgia" w:hAnsi="Georgia"/>
                <w:color w:val="003660"/>
              </w:rPr>
            </w:pPr>
          </w:p>
        </w:tc>
      </w:tr>
      <w:tr w:rsidR="00BB46D8" w:rsidRPr="00CC5773" w14:paraId="1ACA0369" w14:textId="77777777" w:rsidTr="00BB46D8">
        <w:tc>
          <w:tcPr>
            <w:tcW w:w="1271" w:type="dxa"/>
          </w:tcPr>
          <w:p w14:paraId="550DD5AE" w14:textId="2310CAFD" w:rsidR="00BB46D8" w:rsidRPr="00CC5773" w:rsidRDefault="00BB46D8" w:rsidP="00BB46D8">
            <w:pPr>
              <w:rPr>
                <w:rFonts w:ascii="Georgia" w:hAnsi="Georgia"/>
                <w:color w:val="003660"/>
              </w:rPr>
            </w:pPr>
            <w:r w:rsidRPr="00CC5773">
              <w:rPr>
                <w:rFonts w:ascii="Georgia" w:hAnsi="Georgia"/>
                <w:color w:val="003660"/>
              </w:rPr>
              <w:t xml:space="preserve">Slide </w:t>
            </w:r>
            <w:r w:rsidR="00E42EE5">
              <w:rPr>
                <w:rFonts w:ascii="Georgia" w:hAnsi="Georgia"/>
                <w:color w:val="003660"/>
              </w:rPr>
              <w:t>6</w:t>
            </w:r>
          </w:p>
          <w:p w14:paraId="0ECB45D0" w14:textId="77777777" w:rsidR="00BB46D8" w:rsidRPr="00CC5773" w:rsidRDefault="00BB46D8" w:rsidP="00BB46D8">
            <w:pPr>
              <w:rPr>
                <w:rFonts w:ascii="Georgia" w:hAnsi="Georgia"/>
                <w:color w:val="003660"/>
              </w:rPr>
            </w:pPr>
          </w:p>
        </w:tc>
        <w:tc>
          <w:tcPr>
            <w:tcW w:w="4253" w:type="dxa"/>
          </w:tcPr>
          <w:p w14:paraId="2741E89F" w14:textId="77777777" w:rsidR="00BB46D8" w:rsidRPr="00CC5773" w:rsidRDefault="00BB46D8" w:rsidP="00BB46D8">
            <w:pPr>
              <w:rPr>
                <w:rFonts w:ascii="Georgia" w:hAnsi="Georgia"/>
                <w:color w:val="003660"/>
              </w:rPr>
            </w:pPr>
            <w:r w:rsidRPr="00CC5773">
              <w:rPr>
                <w:rFonts w:ascii="Georgia" w:hAnsi="Georgia"/>
                <w:color w:val="003660"/>
              </w:rPr>
              <w:t>What is Public Health England (5 mins)</w:t>
            </w:r>
          </w:p>
          <w:p w14:paraId="2685EE1C" w14:textId="77777777" w:rsidR="00BB46D8" w:rsidRPr="00CC5773" w:rsidRDefault="00BB46D8" w:rsidP="00BB46D8">
            <w:pPr>
              <w:rPr>
                <w:rFonts w:ascii="Georgia" w:hAnsi="Georgia"/>
                <w:color w:val="003660"/>
              </w:rPr>
            </w:pPr>
            <w:r w:rsidRPr="00CC5773">
              <w:rPr>
                <w:rFonts w:ascii="Georgia" w:hAnsi="Georgia"/>
                <w:color w:val="003660"/>
              </w:rPr>
              <w:t>Why are bodies like PHE useful? (5 mins)</w:t>
            </w:r>
          </w:p>
          <w:p w14:paraId="7B0C738C" w14:textId="77777777" w:rsidR="00BB46D8" w:rsidRPr="00CC5773" w:rsidRDefault="00BB46D8" w:rsidP="00BB46D8">
            <w:pPr>
              <w:rPr>
                <w:rFonts w:ascii="Georgia" w:hAnsi="Georgia"/>
                <w:color w:val="003660"/>
              </w:rPr>
            </w:pPr>
          </w:p>
        </w:tc>
        <w:tc>
          <w:tcPr>
            <w:tcW w:w="3538" w:type="dxa"/>
          </w:tcPr>
          <w:p w14:paraId="5BB25B51" w14:textId="77777777" w:rsidR="00BA54AF" w:rsidRPr="00BA54AF" w:rsidRDefault="00BA54AF" w:rsidP="00BA54AF">
            <w:pPr>
              <w:rPr>
                <w:rFonts w:ascii="Georgia" w:hAnsi="Georgia"/>
                <w:color w:val="003660"/>
              </w:rPr>
            </w:pPr>
            <w:r w:rsidRPr="00BA54AF">
              <w:rPr>
                <w:rFonts w:ascii="Georgia" w:hAnsi="Georgia"/>
                <w:color w:val="003660"/>
              </w:rPr>
              <w:t>Students are asked what they would do if they were a GP who had identified a new illness. They should come round to the idea that there needs to be a coordinated system of reporting such diseases (and others, known as ‘notifiable’ diseases) so that monitoring of the population can be carried out, and steps taken to identify and limit the spread of any new disease. They may already be familiar with the organisation called ‘Public Health England’ who are responsible for preparing for and responding to public health emergencies.</w:t>
            </w:r>
          </w:p>
          <w:p w14:paraId="27B9B7B9" w14:textId="7BFB5008" w:rsidR="00BB46D8" w:rsidRPr="00CC5773" w:rsidRDefault="00BA54AF" w:rsidP="00BB46D8">
            <w:pPr>
              <w:rPr>
                <w:rFonts w:ascii="Georgia" w:hAnsi="Georgia"/>
                <w:color w:val="003660"/>
              </w:rPr>
            </w:pPr>
            <w:r>
              <w:rPr>
                <w:rFonts w:ascii="Georgia" w:hAnsi="Georgia"/>
                <w:color w:val="003660"/>
              </w:rPr>
              <w:t>(10 minutes)</w:t>
            </w:r>
          </w:p>
        </w:tc>
      </w:tr>
      <w:tr w:rsidR="00BB46D8" w:rsidRPr="00CC5773" w14:paraId="0BB1917D" w14:textId="77777777" w:rsidTr="00BB46D8">
        <w:tc>
          <w:tcPr>
            <w:tcW w:w="1271" w:type="dxa"/>
          </w:tcPr>
          <w:p w14:paraId="52F18665" w14:textId="6095AADD" w:rsidR="00BB46D8" w:rsidRPr="00CC5773" w:rsidRDefault="00BB46D8" w:rsidP="00BB46D8">
            <w:pPr>
              <w:rPr>
                <w:rFonts w:ascii="Georgia" w:hAnsi="Georgia"/>
                <w:color w:val="003660"/>
              </w:rPr>
            </w:pPr>
            <w:r w:rsidRPr="00CC5773">
              <w:rPr>
                <w:rFonts w:ascii="Georgia" w:hAnsi="Georgia"/>
                <w:color w:val="003660"/>
              </w:rPr>
              <w:t xml:space="preserve">Slide </w:t>
            </w:r>
            <w:r w:rsidR="00E42EE5">
              <w:rPr>
                <w:rFonts w:ascii="Georgia" w:hAnsi="Georgia"/>
                <w:color w:val="003660"/>
              </w:rPr>
              <w:t>7</w:t>
            </w:r>
          </w:p>
          <w:p w14:paraId="16BDB3D3" w14:textId="77777777" w:rsidR="00BB46D8" w:rsidRPr="00CC5773" w:rsidRDefault="00BB46D8" w:rsidP="00BB46D8">
            <w:pPr>
              <w:rPr>
                <w:rFonts w:ascii="Georgia" w:hAnsi="Georgia"/>
                <w:color w:val="003660"/>
              </w:rPr>
            </w:pPr>
          </w:p>
        </w:tc>
        <w:tc>
          <w:tcPr>
            <w:tcW w:w="4253" w:type="dxa"/>
          </w:tcPr>
          <w:p w14:paraId="6D4F17E3" w14:textId="375682DA" w:rsidR="00BA54AF" w:rsidRPr="00CC5773" w:rsidRDefault="00BA54AF" w:rsidP="00BA54AF">
            <w:pPr>
              <w:rPr>
                <w:rFonts w:ascii="Georgia" w:hAnsi="Georgia"/>
                <w:color w:val="003660"/>
              </w:rPr>
            </w:pPr>
            <w:r w:rsidRPr="00CC5773">
              <w:rPr>
                <w:rFonts w:ascii="Georgia" w:hAnsi="Georgia"/>
                <w:color w:val="003660"/>
              </w:rPr>
              <w:t>Covid as a</w:t>
            </w:r>
            <w:r w:rsidR="0052618C">
              <w:rPr>
                <w:rFonts w:ascii="Georgia" w:hAnsi="Georgia"/>
                <w:color w:val="003660"/>
              </w:rPr>
              <w:t xml:space="preserve"> disease caused by a</w:t>
            </w:r>
            <w:r w:rsidRPr="00CC5773">
              <w:rPr>
                <w:rFonts w:ascii="Georgia" w:hAnsi="Georgia"/>
                <w:color w:val="003660"/>
              </w:rPr>
              <w:t xml:space="preserve"> virus</w:t>
            </w:r>
          </w:p>
          <w:p w14:paraId="0539241A" w14:textId="781F5C4B" w:rsidR="00BB46D8" w:rsidRPr="00CC5773" w:rsidRDefault="00BA54AF" w:rsidP="00C10174">
            <w:pPr>
              <w:rPr>
                <w:rFonts w:ascii="Georgia" w:hAnsi="Georgia"/>
                <w:color w:val="003660"/>
              </w:rPr>
            </w:pPr>
            <w:r w:rsidRPr="00CC5773">
              <w:rPr>
                <w:rFonts w:ascii="Georgia" w:hAnsi="Georgia"/>
                <w:color w:val="003660"/>
              </w:rPr>
              <w:t xml:space="preserve"> </w:t>
            </w:r>
          </w:p>
        </w:tc>
        <w:tc>
          <w:tcPr>
            <w:tcW w:w="3538" w:type="dxa"/>
          </w:tcPr>
          <w:p w14:paraId="2DB74DE0" w14:textId="6C04289E" w:rsidR="00C10174" w:rsidRDefault="00C10174" w:rsidP="00C10174">
            <w:pPr>
              <w:rPr>
                <w:rFonts w:ascii="Georgia" w:hAnsi="Georgia"/>
                <w:color w:val="003660"/>
              </w:rPr>
            </w:pPr>
            <w:r w:rsidRPr="00C10174">
              <w:rPr>
                <w:rFonts w:ascii="Georgia" w:hAnsi="Georgia"/>
                <w:color w:val="003660"/>
              </w:rPr>
              <w:t>There are three key points here – COVID-19 is the disease caused by the novel coronavirus SARS-CoV2; there are several coronaviruses already known, including the one that causes the common cold; SARS-CoV2 is new to us – we haven’t seen it before.</w:t>
            </w:r>
          </w:p>
          <w:p w14:paraId="76972749" w14:textId="7AD010D8" w:rsidR="00C10174" w:rsidRPr="00C10174" w:rsidRDefault="00C10174" w:rsidP="00C10174">
            <w:pPr>
              <w:rPr>
                <w:rFonts w:ascii="Georgia" w:hAnsi="Georgia"/>
                <w:color w:val="003660"/>
              </w:rPr>
            </w:pPr>
            <w:r>
              <w:rPr>
                <w:rFonts w:ascii="Georgia" w:hAnsi="Georgia"/>
                <w:color w:val="003660"/>
              </w:rPr>
              <w:t>(5 minutes)</w:t>
            </w:r>
          </w:p>
          <w:p w14:paraId="7C2AA965" w14:textId="77777777" w:rsidR="00BB46D8" w:rsidRPr="00CC5773" w:rsidRDefault="00BB46D8" w:rsidP="00BB46D8">
            <w:pPr>
              <w:rPr>
                <w:rFonts w:ascii="Georgia" w:hAnsi="Georgia"/>
                <w:color w:val="003660"/>
              </w:rPr>
            </w:pPr>
          </w:p>
        </w:tc>
      </w:tr>
      <w:tr w:rsidR="00BB46D8" w:rsidRPr="00CC5773" w14:paraId="067A0691" w14:textId="77777777" w:rsidTr="00BB46D8">
        <w:tc>
          <w:tcPr>
            <w:tcW w:w="1271" w:type="dxa"/>
          </w:tcPr>
          <w:p w14:paraId="36271D63" w14:textId="79A177E3" w:rsidR="00BB46D8" w:rsidRPr="00CC5773" w:rsidRDefault="00BB46D8" w:rsidP="00BB46D8">
            <w:pPr>
              <w:rPr>
                <w:rFonts w:ascii="Georgia" w:hAnsi="Georgia"/>
                <w:color w:val="003660"/>
              </w:rPr>
            </w:pPr>
            <w:r w:rsidRPr="00CC5773">
              <w:rPr>
                <w:rFonts w:ascii="Georgia" w:hAnsi="Georgia"/>
                <w:color w:val="003660"/>
              </w:rPr>
              <w:t xml:space="preserve">Slide </w:t>
            </w:r>
            <w:r w:rsidR="00E42EE5">
              <w:rPr>
                <w:rFonts w:ascii="Georgia" w:hAnsi="Georgia"/>
                <w:color w:val="003660"/>
              </w:rPr>
              <w:t>8</w:t>
            </w:r>
          </w:p>
          <w:p w14:paraId="159F228E" w14:textId="77777777" w:rsidR="00BB46D8" w:rsidRPr="00CC5773" w:rsidRDefault="00BB46D8" w:rsidP="00BB46D8">
            <w:pPr>
              <w:rPr>
                <w:rFonts w:ascii="Georgia" w:hAnsi="Georgia"/>
                <w:color w:val="003660"/>
              </w:rPr>
            </w:pPr>
          </w:p>
        </w:tc>
        <w:tc>
          <w:tcPr>
            <w:tcW w:w="4253" w:type="dxa"/>
          </w:tcPr>
          <w:p w14:paraId="1AD1654C" w14:textId="564813C4" w:rsidR="005427DA" w:rsidRPr="00CC5773" w:rsidRDefault="00C10174" w:rsidP="005427DA">
            <w:pPr>
              <w:rPr>
                <w:rFonts w:ascii="Georgia" w:hAnsi="Georgia"/>
                <w:color w:val="003660"/>
              </w:rPr>
            </w:pPr>
            <w:r>
              <w:rPr>
                <w:rFonts w:ascii="Georgia" w:hAnsi="Georgia"/>
                <w:color w:val="003660"/>
              </w:rPr>
              <w:t xml:space="preserve">Written task (or can be done as a </w:t>
            </w:r>
            <w:r w:rsidR="005427DA" w:rsidRPr="00CC5773">
              <w:rPr>
                <w:rFonts w:ascii="Georgia" w:hAnsi="Georgia"/>
                <w:color w:val="003660"/>
              </w:rPr>
              <w:t>Think pair share</w:t>
            </w:r>
            <w:r>
              <w:rPr>
                <w:rFonts w:ascii="Georgia" w:hAnsi="Georgia"/>
                <w:color w:val="003660"/>
              </w:rPr>
              <w:t xml:space="preserve"> if students are in class)</w:t>
            </w:r>
            <w:r w:rsidR="005427DA" w:rsidRPr="00CC5773">
              <w:rPr>
                <w:rFonts w:ascii="Georgia" w:hAnsi="Georgia"/>
                <w:color w:val="003660"/>
              </w:rPr>
              <w:t xml:space="preserve"> </w:t>
            </w:r>
            <w:r>
              <w:rPr>
                <w:rFonts w:ascii="Georgia" w:hAnsi="Georgia"/>
                <w:color w:val="003660"/>
              </w:rPr>
              <w:t>Why do novel illnesses cause such problems?</w:t>
            </w:r>
          </w:p>
          <w:p w14:paraId="7752B448" w14:textId="77777777" w:rsidR="00BB46D8" w:rsidRPr="00CC5773" w:rsidRDefault="00BB46D8" w:rsidP="0052618C">
            <w:pPr>
              <w:rPr>
                <w:rFonts w:ascii="Georgia" w:hAnsi="Georgia"/>
                <w:color w:val="003660"/>
              </w:rPr>
            </w:pPr>
          </w:p>
        </w:tc>
        <w:tc>
          <w:tcPr>
            <w:tcW w:w="3538" w:type="dxa"/>
          </w:tcPr>
          <w:p w14:paraId="1409BAA6" w14:textId="28E5D2A7" w:rsidR="00C10174" w:rsidRPr="00C10174" w:rsidRDefault="00C10174" w:rsidP="00C10174">
            <w:pPr>
              <w:rPr>
                <w:rFonts w:ascii="Georgia" w:hAnsi="Georgia"/>
                <w:color w:val="003660"/>
              </w:rPr>
            </w:pPr>
            <w:r w:rsidRPr="00C10174">
              <w:rPr>
                <w:rFonts w:ascii="Georgia" w:hAnsi="Georgia"/>
                <w:color w:val="003660"/>
              </w:rPr>
              <w:t>This is a writing task; it can be used as practice for a longer-answer examination question if required. Novel illnesses are a particular problem because</w:t>
            </w:r>
            <w:r w:rsidR="00223CCC">
              <w:rPr>
                <w:rFonts w:ascii="Georgia" w:hAnsi="Georgia"/>
                <w:color w:val="003660"/>
              </w:rPr>
              <w:t xml:space="preserve"> t</w:t>
            </w:r>
            <w:r w:rsidRPr="00C10174">
              <w:rPr>
                <w:rFonts w:ascii="Georgia" w:hAnsi="Georgia"/>
                <w:color w:val="003660"/>
              </w:rPr>
              <w:t xml:space="preserve">he immune system has no memory cells for a new virus that it has not encountered before. This means that the first time it is encountered, the response of the immune system may be slow and not as extensive as </w:t>
            </w:r>
            <w:r w:rsidR="00223CCC">
              <w:rPr>
                <w:rFonts w:ascii="Georgia" w:hAnsi="Georgia"/>
                <w:color w:val="003660"/>
              </w:rPr>
              <w:t xml:space="preserve">for </w:t>
            </w:r>
            <w:r w:rsidRPr="00C10174">
              <w:rPr>
                <w:rFonts w:ascii="Georgia" w:hAnsi="Georgia"/>
                <w:color w:val="003660"/>
              </w:rPr>
              <w:t>a previously encountered pathogen. If a disease is new to us, medical professionals may not know what the best treatments are and may not recognise the symptoms. With a new disease, there is the further problem that, as nobody in the population is immune to it, it can spread very quickly.</w:t>
            </w:r>
          </w:p>
          <w:p w14:paraId="3ADB3481" w14:textId="77777777" w:rsidR="00BB46D8" w:rsidRPr="00CC5773" w:rsidRDefault="00BB46D8" w:rsidP="00BB46D8">
            <w:pPr>
              <w:rPr>
                <w:rFonts w:ascii="Georgia" w:hAnsi="Georgia"/>
                <w:color w:val="003660"/>
              </w:rPr>
            </w:pPr>
          </w:p>
        </w:tc>
      </w:tr>
      <w:tr w:rsidR="00BB46D8" w:rsidRPr="00CC5773" w14:paraId="3BCDD4A1" w14:textId="77777777" w:rsidTr="00BB46D8">
        <w:tc>
          <w:tcPr>
            <w:tcW w:w="1271" w:type="dxa"/>
          </w:tcPr>
          <w:p w14:paraId="125AAA04" w14:textId="70D69313" w:rsidR="00BB46D8" w:rsidRPr="00CC5773" w:rsidRDefault="00BB46D8" w:rsidP="00BB46D8">
            <w:pPr>
              <w:rPr>
                <w:rFonts w:ascii="Georgia" w:hAnsi="Georgia"/>
                <w:color w:val="003660"/>
              </w:rPr>
            </w:pPr>
            <w:r w:rsidRPr="00CC5773">
              <w:rPr>
                <w:rFonts w:ascii="Georgia" w:hAnsi="Georgia"/>
                <w:color w:val="003660"/>
              </w:rPr>
              <w:t xml:space="preserve">Slide </w:t>
            </w:r>
            <w:r w:rsidR="00E42EE5">
              <w:rPr>
                <w:rFonts w:ascii="Georgia" w:hAnsi="Georgia"/>
                <w:color w:val="003660"/>
              </w:rPr>
              <w:t>9</w:t>
            </w:r>
          </w:p>
          <w:p w14:paraId="3B391DEA" w14:textId="77777777" w:rsidR="00BB46D8" w:rsidRPr="00CC5773" w:rsidRDefault="00BB46D8" w:rsidP="00BB46D8">
            <w:pPr>
              <w:rPr>
                <w:rFonts w:ascii="Georgia" w:hAnsi="Georgia"/>
                <w:color w:val="003660"/>
              </w:rPr>
            </w:pPr>
          </w:p>
        </w:tc>
        <w:tc>
          <w:tcPr>
            <w:tcW w:w="4253" w:type="dxa"/>
          </w:tcPr>
          <w:p w14:paraId="1BBD1ECE" w14:textId="50F93D42" w:rsidR="00BB46D8" w:rsidRPr="00CC5773" w:rsidRDefault="00E42EE5" w:rsidP="005427DA">
            <w:pPr>
              <w:rPr>
                <w:rFonts w:ascii="Georgia" w:hAnsi="Georgia"/>
                <w:color w:val="003660"/>
              </w:rPr>
            </w:pPr>
            <w:r>
              <w:rPr>
                <w:rFonts w:ascii="Georgia" w:hAnsi="Georgia"/>
                <w:color w:val="003660"/>
              </w:rPr>
              <w:t>Immune response diagram</w:t>
            </w:r>
          </w:p>
        </w:tc>
        <w:tc>
          <w:tcPr>
            <w:tcW w:w="3538" w:type="dxa"/>
          </w:tcPr>
          <w:p w14:paraId="415382CD" w14:textId="3F273A7C" w:rsidR="00BB46D8" w:rsidRPr="00CC5773" w:rsidRDefault="00E42EE5" w:rsidP="00BB46D8">
            <w:pPr>
              <w:rPr>
                <w:rFonts w:ascii="Georgia" w:hAnsi="Georgia"/>
                <w:color w:val="003660"/>
              </w:rPr>
            </w:pPr>
            <w:r>
              <w:rPr>
                <w:rFonts w:ascii="Georgia" w:hAnsi="Georgia"/>
                <w:color w:val="003660"/>
              </w:rPr>
              <w:t xml:space="preserve">Novel pathogens are more difficult for the body to deal with as the body cannot recognise the pathogen. Vaccination introduces a weakened version or part of the pathogen to the body so that the immune system recognises it if it encounters it again. </w:t>
            </w:r>
          </w:p>
        </w:tc>
      </w:tr>
      <w:tr w:rsidR="00E42EE5" w:rsidRPr="00CC5773" w14:paraId="1E48346C" w14:textId="77777777" w:rsidTr="00BB46D8">
        <w:tc>
          <w:tcPr>
            <w:tcW w:w="1271" w:type="dxa"/>
          </w:tcPr>
          <w:p w14:paraId="77CD2BA8" w14:textId="0D393735" w:rsidR="00E42EE5" w:rsidRPr="00CC5773" w:rsidRDefault="00E42EE5" w:rsidP="00BB46D8">
            <w:pPr>
              <w:rPr>
                <w:rFonts w:ascii="Georgia" w:hAnsi="Georgia"/>
                <w:color w:val="003660"/>
              </w:rPr>
            </w:pPr>
            <w:r>
              <w:rPr>
                <w:rFonts w:ascii="Georgia" w:hAnsi="Georgia"/>
                <w:color w:val="003660"/>
              </w:rPr>
              <w:t>Slide 10, 11</w:t>
            </w:r>
            <w:r w:rsidR="005918A4">
              <w:rPr>
                <w:rFonts w:ascii="Georgia" w:hAnsi="Georgia"/>
                <w:color w:val="003660"/>
              </w:rPr>
              <w:t xml:space="preserve">, </w:t>
            </w:r>
            <w:r>
              <w:rPr>
                <w:rFonts w:ascii="Georgia" w:hAnsi="Georgia"/>
                <w:color w:val="003660"/>
              </w:rPr>
              <w:t>12</w:t>
            </w:r>
            <w:r w:rsidR="005918A4">
              <w:rPr>
                <w:rFonts w:ascii="Georgia" w:hAnsi="Georgia"/>
                <w:color w:val="003660"/>
              </w:rPr>
              <w:t xml:space="preserve"> and 13</w:t>
            </w:r>
          </w:p>
        </w:tc>
        <w:tc>
          <w:tcPr>
            <w:tcW w:w="4253" w:type="dxa"/>
          </w:tcPr>
          <w:p w14:paraId="289A4AEC" w14:textId="77777777" w:rsidR="00E42EE5" w:rsidRPr="00CC5773" w:rsidRDefault="00E42EE5" w:rsidP="00E42EE5">
            <w:pPr>
              <w:rPr>
                <w:rFonts w:ascii="Georgia" w:hAnsi="Georgia"/>
                <w:color w:val="003660"/>
              </w:rPr>
            </w:pPr>
            <w:r w:rsidRPr="00CC5773">
              <w:rPr>
                <w:rFonts w:ascii="Georgia" w:hAnsi="Georgia"/>
                <w:color w:val="003660"/>
              </w:rPr>
              <w:t>Interpreting graphs (10 mins)</w:t>
            </w:r>
          </w:p>
          <w:p w14:paraId="1510D155" w14:textId="77777777" w:rsidR="00E42EE5" w:rsidRDefault="00E42EE5" w:rsidP="005427DA">
            <w:pPr>
              <w:rPr>
                <w:rFonts w:ascii="Georgia" w:hAnsi="Georgia"/>
                <w:color w:val="003660"/>
              </w:rPr>
            </w:pPr>
          </w:p>
        </w:tc>
        <w:tc>
          <w:tcPr>
            <w:tcW w:w="3538" w:type="dxa"/>
          </w:tcPr>
          <w:p w14:paraId="284BA364" w14:textId="77777777" w:rsidR="005918A4" w:rsidRPr="0052618C" w:rsidRDefault="005918A4" w:rsidP="005918A4">
            <w:pPr>
              <w:rPr>
                <w:rFonts w:ascii="Georgia" w:hAnsi="Georgia"/>
                <w:color w:val="003660"/>
              </w:rPr>
            </w:pPr>
            <w:r w:rsidRPr="0052618C">
              <w:rPr>
                <w:rFonts w:ascii="Georgia" w:hAnsi="Georgia"/>
                <w:color w:val="003660"/>
              </w:rPr>
              <w:t>The data is different between the two graphs because the reality was not as serious in terms of deaths as the modelled predictions. The purpose of the modelled graph was to inform the public about the reasons that decisions were being made. The predictions were higher than the deaths in reality. This may be because the population made behavioural changes due to the Tier system being introduced.</w:t>
            </w:r>
          </w:p>
          <w:p w14:paraId="413B62C0" w14:textId="77777777" w:rsidR="00E42EE5" w:rsidRDefault="00E42EE5" w:rsidP="00BB46D8">
            <w:pPr>
              <w:rPr>
                <w:rFonts w:ascii="Georgia" w:hAnsi="Georgia"/>
                <w:color w:val="003660"/>
              </w:rPr>
            </w:pPr>
          </w:p>
        </w:tc>
      </w:tr>
      <w:tr w:rsidR="00BB46D8" w:rsidRPr="00CC5773" w14:paraId="7C7C4D33" w14:textId="77777777" w:rsidTr="00BB46D8">
        <w:tc>
          <w:tcPr>
            <w:tcW w:w="1271" w:type="dxa"/>
          </w:tcPr>
          <w:p w14:paraId="6262FC61" w14:textId="53CC1BD7" w:rsidR="00BB46D8" w:rsidRPr="00CC5773" w:rsidRDefault="00BB46D8" w:rsidP="00BB46D8">
            <w:pPr>
              <w:rPr>
                <w:rFonts w:ascii="Georgia" w:hAnsi="Georgia"/>
                <w:color w:val="003660"/>
              </w:rPr>
            </w:pPr>
            <w:r w:rsidRPr="00CC5773">
              <w:rPr>
                <w:rFonts w:ascii="Georgia" w:hAnsi="Georgia"/>
                <w:color w:val="003660"/>
              </w:rPr>
              <w:t xml:space="preserve">Slide </w:t>
            </w:r>
            <w:r w:rsidR="005918A4">
              <w:rPr>
                <w:rFonts w:ascii="Georgia" w:hAnsi="Georgia"/>
                <w:color w:val="003660"/>
              </w:rPr>
              <w:t>14</w:t>
            </w:r>
          </w:p>
          <w:p w14:paraId="0A78F18E" w14:textId="77777777" w:rsidR="00BB46D8" w:rsidRPr="00CC5773" w:rsidRDefault="00BB46D8" w:rsidP="00BB46D8">
            <w:pPr>
              <w:rPr>
                <w:rFonts w:ascii="Georgia" w:hAnsi="Georgia"/>
                <w:color w:val="003660"/>
              </w:rPr>
            </w:pPr>
          </w:p>
        </w:tc>
        <w:tc>
          <w:tcPr>
            <w:tcW w:w="4253" w:type="dxa"/>
          </w:tcPr>
          <w:p w14:paraId="5249ADF8" w14:textId="766CD049" w:rsidR="00BB46D8" w:rsidRPr="00CC5773" w:rsidRDefault="005918A4" w:rsidP="00E42EE5">
            <w:pPr>
              <w:rPr>
                <w:rFonts w:ascii="Georgia" w:hAnsi="Georgia"/>
                <w:color w:val="003660"/>
              </w:rPr>
            </w:pPr>
            <w:r>
              <w:rPr>
                <w:rFonts w:ascii="Georgia" w:hAnsi="Georgia"/>
                <w:color w:val="003660"/>
              </w:rPr>
              <w:t>Extension task</w:t>
            </w:r>
          </w:p>
        </w:tc>
        <w:tc>
          <w:tcPr>
            <w:tcW w:w="3538" w:type="dxa"/>
          </w:tcPr>
          <w:p w14:paraId="6FA3DDAE" w14:textId="75C6F0DA" w:rsidR="00BB46D8" w:rsidRPr="00CC5773" w:rsidRDefault="005918A4" w:rsidP="005918A4">
            <w:pPr>
              <w:rPr>
                <w:rFonts w:ascii="Georgia" w:hAnsi="Georgia"/>
                <w:color w:val="003660"/>
              </w:rPr>
            </w:pPr>
            <w:r>
              <w:rPr>
                <w:rFonts w:ascii="Georgia" w:hAnsi="Georgia"/>
                <w:color w:val="003660"/>
              </w:rPr>
              <w:t>Worksheet KS</w:t>
            </w:r>
            <w:r w:rsidR="00B5329E">
              <w:rPr>
                <w:rFonts w:ascii="Georgia" w:hAnsi="Georgia"/>
                <w:color w:val="003660"/>
              </w:rPr>
              <w:t>4</w:t>
            </w:r>
            <w:r>
              <w:rPr>
                <w:rFonts w:ascii="Georgia" w:hAnsi="Georgia"/>
                <w:color w:val="003660"/>
              </w:rPr>
              <w:t>.1</w:t>
            </w:r>
          </w:p>
        </w:tc>
      </w:tr>
      <w:tr w:rsidR="00BB46D8" w:rsidRPr="00CC5773" w14:paraId="23DC5A44" w14:textId="77777777" w:rsidTr="00BB46D8">
        <w:tc>
          <w:tcPr>
            <w:tcW w:w="1271" w:type="dxa"/>
          </w:tcPr>
          <w:p w14:paraId="47AA9A6F" w14:textId="2A1A9BE4" w:rsidR="00BB46D8" w:rsidRPr="00CC5773" w:rsidRDefault="00BB46D8" w:rsidP="00BB46D8">
            <w:pPr>
              <w:rPr>
                <w:rFonts w:ascii="Georgia" w:hAnsi="Georgia"/>
                <w:color w:val="003660"/>
              </w:rPr>
            </w:pPr>
            <w:r w:rsidRPr="00CC5773">
              <w:rPr>
                <w:rFonts w:ascii="Georgia" w:hAnsi="Georgia"/>
                <w:color w:val="003660"/>
              </w:rPr>
              <w:t>Slide 1</w:t>
            </w:r>
            <w:r w:rsidR="005918A4">
              <w:rPr>
                <w:rFonts w:ascii="Georgia" w:hAnsi="Georgia"/>
                <w:color w:val="003660"/>
              </w:rPr>
              <w:t>5</w:t>
            </w:r>
          </w:p>
          <w:p w14:paraId="76F3665E" w14:textId="77777777" w:rsidR="00BB46D8" w:rsidRPr="00CC5773" w:rsidRDefault="00BB46D8" w:rsidP="00BB46D8">
            <w:pPr>
              <w:rPr>
                <w:rFonts w:ascii="Georgia" w:hAnsi="Georgia"/>
                <w:color w:val="003660"/>
              </w:rPr>
            </w:pPr>
          </w:p>
        </w:tc>
        <w:tc>
          <w:tcPr>
            <w:tcW w:w="4253" w:type="dxa"/>
          </w:tcPr>
          <w:p w14:paraId="72AB2060" w14:textId="031408AA" w:rsidR="00BB46D8" w:rsidRPr="00CC5773" w:rsidRDefault="005918A4" w:rsidP="00BB46D8">
            <w:pPr>
              <w:rPr>
                <w:rFonts w:ascii="Georgia" w:hAnsi="Georgia"/>
                <w:color w:val="003660"/>
              </w:rPr>
            </w:pPr>
            <w:r>
              <w:rPr>
                <w:rFonts w:ascii="Georgia" w:hAnsi="Georgia"/>
                <w:color w:val="003660"/>
              </w:rPr>
              <w:t>Review of outcomes</w:t>
            </w:r>
          </w:p>
          <w:p w14:paraId="2A06095F" w14:textId="77777777" w:rsidR="00BB46D8" w:rsidRPr="00CC5773" w:rsidRDefault="00BB46D8" w:rsidP="00BB46D8">
            <w:pPr>
              <w:rPr>
                <w:rFonts w:ascii="Georgia" w:hAnsi="Georgia"/>
                <w:color w:val="003660"/>
              </w:rPr>
            </w:pPr>
          </w:p>
        </w:tc>
        <w:tc>
          <w:tcPr>
            <w:tcW w:w="3538" w:type="dxa"/>
          </w:tcPr>
          <w:p w14:paraId="44A25D26" w14:textId="77777777" w:rsidR="00BB46D8" w:rsidRPr="00CC5773" w:rsidRDefault="00BB46D8" w:rsidP="00BB46D8">
            <w:pPr>
              <w:rPr>
                <w:rFonts w:ascii="Georgia" w:hAnsi="Georgia"/>
                <w:color w:val="003660"/>
              </w:rPr>
            </w:pPr>
          </w:p>
        </w:tc>
      </w:tr>
    </w:tbl>
    <w:p w14:paraId="60F355E3" w14:textId="77777777" w:rsidR="00CC5773" w:rsidRDefault="00CC5773" w:rsidP="00AE2759">
      <w:pPr>
        <w:rPr>
          <w:rFonts w:ascii="Arial" w:eastAsia="Arial" w:hAnsi="Arial" w:cs="Arial"/>
          <w:b/>
          <w:color w:val="003660"/>
          <w:sz w:val="24"/>
          <w:szCs w:val="24"/>
        </w:rPr>
      </w:pPr>
    </w:p>
    <w:p w14:paraId="3863C9E7" w14:textId="77777777" w:rsidR="00AE2759" w:rsidRDefault="00AE2759" w:rsidP="00AE2759">
      <w:pPr>
        <w:rPr>
          <w:rFonts w:ascii="Arial" w:eastAsia="Arial" w:hAnsi="Arial" w:cs="Arial"/>
          <w:b/>
          <w:color w:val="003660"/>
          <w:sz w:val="24"/>
          <w:szCs w:val="24"/>
        </w:rPr>
      </w:pPr>
    </w:p>
    <w:p w14:paraId="4F215BE8" w14:textId="77777777" w:rsidR="00AE2759" w:rsidRDefault="00AE2759">
      <w:pPr>
        <w:spacing w:line="276" w:lineRule="auto"/>
        <w:rPr>
          <w:rFonts w:ascii="Georgia" w:eastAsia="Georgia" w:hAnsi="Georgia" w:cs="Georgia"/>
          <w:color w:val="003660"/>
          <w:sz w:val="24"/>
          <w:szCs w:val="24"/>
        </w:rPr>
      </w:pPr>
    </w:p>
    <w:sectPr w:rsidR="00AE2759">
      <w:headerReference w:type="default" r:id="rId8"/>
      <w:footerReference w:type="default" r:id="rId9"/>
      <w:pgSz w:w="11906" w:h="16838"/>
      <w:pgMar w:top="851" w:right="1416" w:bottom="1440"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AA5E07" w14:textId="77777777" w:rsidR="00D92B23" w:rsidRDefault="00D92B23">
      <w:pPr>
        <w:spacing w:after="0" w:line="240" w:lineRule="auto"/>
      </w:pPr>
      <w:r>
        <w:separator/>
      </w:r>
    </w:p>
  </w:endnote>
  <w:endnote w:type="continuationSeparator" w:id="0">
    <w:p w14:paraId="2E77B816" w14:textId="77777777" w:rsidR="00D92B23" w:rsidRDefault="00D92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5" w14:textId="7451D3E4" w:rsidR="00B26589" w:rsidRDefault="005029F0">
    <w:pPr>
      <w:pBdr>
        <w:top w:val="nil"/>
        <w:left w:val="nil"/>
        <w:bottom w:val="nil"/>
        <w:right w:val="nil"/>
        <w:between w:val="nil"/>
      </w:pBdr>
      <w:tabs>
        <w:tab w:val="center" w:pos="4513"/>
        <w:tab w:val="right" w:pos="9026"/>
      </w:tabs>
      <w:spacing w:after="0" w:line="240" w:lineRule="auto"/>
      <w:jc w:val="right"/>
      <w:rPr>
        <w:rFonts w:ascii="Georgia" w:eastAsia="Georgia" w:hAnsi="Georgia" w:cs="Georgia"/>
        <w:color w:val="003660"/>
      </w:rPr>
    </w:pPr>
    <w:r>
      <w:rPr>
        <w:color w:val="000000"/>
      </w:rPr>
      <w:tab/>
      <w:t xml:space="preserve">                                                                                     </w:t>
    </w:r>
    <w:r>
      <w:rPr>
        <w:rFonts w:ascii="Georgia" w:eastAsia="Georgia" w:hAnsi="Georgia" w:cs="Georgia"/>
        <w:color w:val="000000"/>
        <w:sz w:val="32"/>
        <w:szCs w:val="32"/>
      </w:rPr>
      <w:t xml:space="preserve">                                                          </w:t>
    </w:r>
    <w:r>
      <w:rPr>
        <w:rFonts w:ascii="Georgia" w:eastAsia="Georgia" w:hAnsi="Georgia" w:cs="Georgia"/>
        <w:color w:val="003660"/>
        <w:sz w:val="40"/>
        <w:szCs w:val="40"/>
      </w:rPr>
      <w:fldChar w:fldCharType="begin"/>
    </w:r>
    <w:r>
      <w:rPr>
        <w:rFonts w:ascii="Georgia" w:eastAsia="Georgia" w:hAnsi="Georgia" w:cs="Georgia"/>
        <w:color w:val="003660"/>
        <w:sz w:val="40"/>
        <w:szCs w:val="40"/>
      </w:rPr>
      <w:instrText>PAGE</w:instrText>
    </w:r>
    <w:r>
      <w:rPr>
        <w:rFonts w:ascii="Georgia" w:eastAsia="Georgia" w:hAnsi="Georgia" w:cs="Georgia"/>
        <w:color w:val="003660"/>
        <w:sz w:val="40"/>
        <w:szCs w:val="40"/>
      </w:rPr>
      <w:fldChar w:fldCharType="separate"/>
    </w:r>
    <w:r w:rsidR="009D4377">
      <w:rPr>
        <w:rFonts w:ascii="Georgia" w:eastAsia="Georgia" w:hAnsi="Georgia" w:cs="Georgia"/>
        <w:noProof/>
        <w:color w:val="003660"/>
        <w:sz w:val="40"/>
        <w:szCs w:val="40"/>
      </w:rPr>
      <w:t>1</w:t>
    </w:r>
    <w:r>
      <w:rPr>
        <w:rFonts w:ascii="Georgia" w:eastAsia="Georgia" w:hAnsi="Georgia" w:cs="Georgia"/>
        <w:color w:val="003660"/>
        <w:sz w:val="40"/>
        <w:szCs w:val="40"/>
      </w:rPr>
      <w:fldChar w:fldCharType="end"/>
    </w:r>
    <w:r>
      <w:rPr>
        <w:noProof/>
      </w:rPr>
      <w:drawing>
        <wp:anchor distT="0" distB="0" distL="0" distR="0" simplePos="0" relativeHeight="251659264" behindDoc="0" locked="0" layoutInCell="1" hidden="0" allowOverlap="1" wp14:anchorId="09238DF4" wp14:editId="340981B0">
          <wp:simplePos x="0" y="0"/>
          <wp:positionH relativeFrom="column">
            <wp:posOffset>-39817</wp:posOffset>
          </wp:positionH>
          <wp:positionV relativeFrom="paragraph">
            <wp:posOffset>-53085</wp:posOffset>
          </wp:positionV>
          <wp:extent cx="6063786" cy="650359"/>
          <wp:effectExtent l="0" t="0" r="0" b="0"/>
          <wp:wrapSquare wrapText="bothSides" distT="0" distB="0" distL="0" distR="0"/>
          <wp:docPr id="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063786" cy="650359"/>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DEEB7C" w14:textId="77777777" w:rsidR="00D92B23" w:rsidRDefault="00D92B23">
      <w:pPr>
        <w:spacing w:after="0" w:line="240" w:lineRule="auto"/>
      </w:pPr>
      <w:r>
        <w:separator/>
      </w:r>
    </w:p>
  </w:footnote>
  <w:footnote w:type="continuationSeparator" w:id="0">
    <w:p w14:paraId="7AD5363F" w14:textId="77777777" w:rsidR="00D92B23" w:rsidRDefault="00D92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4" w14:textId="77777777" w:rsidR="00B26589" w:rsidRDefault="005029F0">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0" distR="0" simplePos="0" relativeHeight="251658240" behindDoc="0" locked="0" layoutInCell="1" hidden="0" allowOverlap="1" wp14:anchorId="0A4261BF" wp14:editId="2FAC897F">
          <wp:simplePos x="0" y="0"/>
          <wp:positionH relativeFrom="column">
            <wp:posOffset>-136154</wp:posOffset>
          </wp:positionH>
          <wp:positionV relativeFrom="paragraph">
            <wp:posOffset>0</wp:posOffset>
          </wp:positionV>
          <wp:extent cx="6744886" cy="154084"/>
          <wp:effectExtent l="0" t="0" r="0" b="0"/>
          <wp:wrapSquare wrapText="bothSides" distT="0" distB="0" distL="0" distR="0"/>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79328"/>
                  <a:stretch>
                    <a:fillRect/>
                  </a:stretch>
                </pic:blipFill>
                <pic:spPr>
                  <a:xfrm>
                    <a:off x="0" y="0"/>
                    <a:ext cx="6744886" cy="15408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01F54"/>
    <w:multiLevelType w:val="hybridMultilevel"/>
    <w:tmpl w:val="2B54AA54"/>
    <w:lvl w:ilvl="0" w:tplc="EC1C9324">
      <w:start w:val="1"/>
      <w:numFmt w:val="bullet"/>
      <w:lvlText w:val="•"/>
      <w:lvlJc w:val="left"/>
      <w:pPr>
        <w:tabs>
          <w:tab w:val="num" w:pos="720"/>
        </w:tabs>
        <w:ind w:left="720" w:hanging="360"/>
      </w:pPr>
      <w:rPr>
        <w:rFonts w:ascii="Arial" w:hAnsi="Arial" w:hint="default"/>
      </w:rPr>
    </w:lvl>
    <w:lvl w:ilvl="1" w:tplc="62ACEA6C" w:tentative="1">
      <w:start w:val="1"/>
      <w:numFmt w:val="bullet"/>
      <w:lvlText w:val="•"/>
      <w:lvlJc w:val="left"/>
      <w:pPr>
        <w:tabs>
          <w:tab w:val="num" w:pos="1440"/>
        </w:tabs>
        <w:ind w:left="1440" w:hanging="360"/>
      </w:pPr>
      <w:rPr>
        <w:rFonts w:ascii="Arial" w:hAnsi="Arial" w:hint="default"/>
      </w:rPr>
    </w:lvl>
    <w:lvl w:ilvl="2" w:tplc="EA6A84BC" w:tentative="1">
      <w:start w:val="1"/>
      <w:numFmt w:val="bullet"/>
      <w:lvlText w:val="•"/>
      <w:lvlJc w:val="left"/>
      <w:pPr>
        <w:tabs>
          <w:tab w:val="num" w:pos="2160"/>
        </w:tabs>
        <w:ind w:left="2160" w:hanging="360"/>
      </w:pPr>
      <w:rPr>
        <w:rFonts w:ascii="Arial" w:hAnsi="Arial" w:hint="default"/>
      </w:rPr>
    </w:lvl>
    <w:lvl w:ilvl="3" w:tplc="A14C6406" w:tentative="1">
      <w:start w:val="1"/>
      <w:numFmt w:val="bullet"/>
      <w:lvlText w:val="•"/>
      <w:lvlJc w:val="left"/>
      <w:pPr>
        <w:tabs>
          <w:tab w:val="num" w:pos="2880"/>
        </w:tabs>
        <w:ind w:left="2880" w:hanging="360"/>
      </w:pPr>
      <w:rPr>
        <w:rFonts w:ascii="Arial" w:hAnsi="Arial" w:hint="default"/>
      </w:rPr>
    </w:lvl>
    <w:lvl w:ilvl="4" w:tplc="D0ACE27C" w:tentative="1">
      <w:start w:val="1"/>
      <w:numFmt w:val="bullet"/>
      <w:lvlText w:val="•"/>
      <w:lvlJc w:val="left"/>
      <w:pPr>
        <w:tabs>
          <w:tab w:val="num" w:pos="3600"/>
        </w:tabs>
        <w:ind w:left="3600" w:hanging="360"/>
      </w:pPr>
      <w:rPr>
        <w:rFonts w:ascii="Arial" w:hAnsi="Arial" w:hint="default"/>
      </w:rPr>
    </w:lvl>
    <w:lvl w:ilvl="5" w:tplc="5FEAE960" w:tentative="1">
      <w:start w:val="1"/>
      <w:numFmt w:val="bullet"/>
      <w:lvlText w:val="•"/>
      <w:lvlJc w:val="left"/>
      <w:pPr>
        <w:tabs>
          <w:tab w:val="num" w:pos="4320"/>
        </w:tabs>
        <w:ind w:left="4320" w:hanging="360"/>
      </w:pPr>
      <w:rPr>
        <w:rFonts w:ascii="Arial" w:hAnsi="Arial" w:hint="default"/>
      </w:rPr>
    </w:lvl>
    <w:lvl w:ilvl="6" w:tplc="BA34D6E2" w:tentative="1">
      <w:start w:val="1"/>
      <w:numFmt w:val="bullet"/>
      <w:lvlText w:val="•"/>
      <w:lvlJc w:val="left"/>
      <w:pPr>
        <w:tabs>
          <w:tab w:val="num" w:pos="5040"/>
        </w:tabs>
        <w:ind w:left="5040" w:hanging="360"/>
      </w:pPr>
      <w:rPr>
        <w:rFonts w:ascii="Arial" w:hAnsi="Arial" w:hint="default"/>
      </w:rPr>
    </w:lvl>
    <w:lvl w:ilvl="7" w:tplc="2B2A5700" w:tentative="1">
      <w:start w:val="1"/>
      <w:numFmt w:val="bullet"/>
      <w:lvlText w:val="•"/>
      <w:lvlJc w:val="left"/>
      <w:pPr>
        <w:tabs>
          <w:tab w:val="num" w:pos="5760"/>
        </w:tabs>
        <w:ind w:left="5760" w:hanging="360"/>
      </w:pPr>
      <w:rPr>
        <w:rFonts w:ascii="Arial" w:hAnsi="Arial" w:hint="default"/>
      </w:rPr>
    </w:lvl>
    <w:lvl w:ilvl="8" w:tplc="258836B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85E0EDD"/>
    <w:multiLevelType w:val="hybridMultilevel"/>
    <w:tmpl w:val="B296A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CF6102"/>
    <w:multiLevelType w:val="multilevel"/>
    <w:tmpl w:val="867243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C3B3584"/>
    <w:multiLevelType w:val="hybridMultilevel"/>
    <w:tmpl w:val="9F1C8234"/>
    <w:lvl w:ilvl="0" w:tplc="9D9CCF4A">
      <w:start w:val="1"/>
      <w:numFmt w:val="bullet"/>
      <w:lvlText w:val="•"/>
      <w:lvlJc w:val="left"/>
      <w:pPr>
        <w:tabs>
          <w:tab w:val="num" w:pos="720"/>
        </w:tabs>
        <w:ind w:left="720" w:hanging="360"/>
      </w:pPr>
      <w:rPr>
        <w:rFonts w:ascii="Arial" w:hAnsi="Arial" w:hint="default"/>
      </w:rPr>
    </w:lvl>
    <w:lvl w:ilvl="1" w:tplc="0A76901C" w:tentative="1">
      <w:start w:val="1"/>
      <w:numFmt w:val="bullet"/>
      <w:lvlText w:val="•"/>
      <w:lvlJc w:val="left"/>
      <w:pPr>
        <w:tabs>
          <w:tab w:val="num" w:pos="1440"/>
        </w:tabs>
        <w:ind w:left="1440" w:hanging="360"/>
      </w:pPr>
      <w:rPr>
        <w:rFonts w:ascii="Arial" w:hAnsi="Arial" w:hint="default"/>
      </w:rPr>
    </w:lvl>
    <w:lvl w:ilvl="2" w:tplc="22EC218E" w:tentative="1">
      <w:start w:val="1"/>
      <w:numFmt w:val="bullet"/>
      <w:lvlText w:val="•"/>
      <w:lvlJc w:val="left"/>
      <w:pPr>
        <w:tabs>
          <w:tab w:val="num" w:pos="2160"/>
        </w:tabs>
        <w:ind w:left="2160" w:hanging="360"/>
      </w:pPr>
      <w:rPr>
        <w:rFonts w:ascii="Arial" w:hAnsi="Arial" w:hint="default"/>
      </w:rPr>
    </w:lvl>
    <w:lvl w:ilvl="3" w:tplc="BEC07DF4" w:tentative="1">
      <w:start w:val="1"/>
      <w:numFmt w:val="bullet"/>
      <w:lvlText w:val="•"/>
      <w:lvlJc w:val="left"/>
      <w:pPr>
        <w:tabs>
          <w:tab w:val="num" w:pos="2880"/>
        </w:tabs>
        <w:ind w:left="2880" w:hanging="360"/>
      </w:pPr>
      <w:rPr>
        <w:rFonts w:ascii="Arial" w:hAnsi="Arial" w:hint="default"/>
      </w:rPr>
    </w:lvl>
    <w:lvl w:ilvl="4" w:tplc="656ECA32" w:tentative="1">
      <w:start w:val="1"/>
      <w:numFmt w:val="bullet"/>
      <w:lvlText w:val="•"/>
      <w:lvlJc w:val="left"/>
      <w:pPr>
        <w:tabs>
          <w:tab w:val="num" w:pos="3600"/>
        </w:tabs>
        <w:ind w:left="3600" w:hanging="360"/>
      </w:pPr>
      <w:rPr>
        <w:rFonts w:ascii="Arial" w:hAnsi="Arial" w:hint="default"/>
      </w:rPr>
    </w:lvl>
    <w:lvl w:ilvl="5" w:tplc="9CBE9C38" w:tentative="1">
      <w:start w:val="1"/>
      <w:numFmt w:val="bullet"/>
      <w:lvlText w:val="•"/>
      <w:lvlJc w:val="left"/>
      <w:pPr>
        <w:tabs>
          <w:tab w:val="num" w:pos="4320"/>
        </w:tabs>
        <w:ind w:left="4320" w:hanging="360"/>
      </w:pPr>
      <w:rPr>
        <w:rFonts w:ascii="Arial" w:hAnsi="Arial" w:hint="default"/>
      </w:rPr>
    </w:lvl>
    <w:lvl w:ilvl="6" w:tplc="86F85E3C" w:tentative="1">
      <w:start w:val="1"/>
      <w:numFmt w:val="bullet"/>
      <w:lvlText w:val="•"/>
      <w:lvlJc w:val="left"/>
      <w:pPr>
        <w:tabs>
          <w:tab w:val="num" w:pos="5040"/>
        </w:tabs>
        <w:ind w:left="5040" w:hanging="360"/>
      </w:pPr>
      <w:rPr>
        <w:rFonts w:ascii="Arial" w:hAnsi="Arial" w:hint="default"/>
      </w:rPr>
    </w:lvl>
    <w:lvl w:ilvl="7" w:tplc="98929C50" w:tentative="1">
      <w:start w:val="1"/>
      <w:numFmt w:val="bullet"/>
      <w:lvlText w:val="•"/>
      <w:lvlJc w:val="left"/>
      <w:pPr>
        <w:tabs>
          <w:tab w:val="num" w:pos="5760"/>
        </w:tabs>
        <w:ind w:left="5760" w:hanging="360"/>
      </w:pPr>
      <w:rPr>
        <w:rFonts w:ascii="Arial" w:hAnsi="Arial" w:hint="default"/>
      </w:rPr>
    </w:lvl>
    <w:lvl w:ilvl="8" w:tplc="144863C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88E5F61"/>
    <w:multiLevelType w:val="hybridMultilevel"/>
    <w:tmpl w:val="B4F237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8D262C1"/>
    <w:multiLevelType w:val="hybridMultilevel"/>
    <w:tmpl w:val="98383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589"/>
    <w:rsid w:val="00070AF6"/>
    <w:rsid w:val="00082F49"/>
    <w:rsid w:val="000854D9"/>
    <w:rsid w:val="00154B57"/>
    <w:rsid w:val="00170B82"/>
    <w:rsid w:val="001A2049"/>
    <w:rsid w:val="001C55F3"/>
    <w:rsid w:val="002074D1"/>
    <w:rsid w:val="0022141C"/>
    <w:rsid w:val="00223CCC"/>
    <w:rsid w:val="0023193D"/>
    <w:rsid w:val="0024691B"/>
    <w:rsid w:val="002C3A53"/>
    <w:rsid w:val="00351E88"/>
    <w:rsid w:val="003A583E"/>
    <w:rsid w:val="003B684D"/>
    <w:rsid w:val="003E074E"/>
    <w:rsid w:val="003E7C84"/>
    <w:rsid w:val="004C1C20"/>
    <w:rsid w:val="005029F0"/>
    <w:rsid w:val="00503349"/>
    <w:rsid w:val="0052618C"/>
    <w:rsid w:val="005427DA"/>
    <w:rsid w:val="005918A4"/>
    <w:rsid w:val="005E11B9"/>
    <w:rsid w:val="005E1955"/>
    <w:rsid w:val="006475C0"/>
    <w:rsid w:val="006609AA"/>
    <w:rsid w:val="006972D1"/>
    <w:rsid w:val="006D1449"/>
    <w:rsid w:val="006E683D"/>
    <w:rsid w:val="00750619"/>
    <w:rsid w:val="007714D1"/>
    <w:rsid w:val="0079130C"/>
    <w:rsid w:val="007E0F50"/>
    <w:rsid w:val="00845973"/>
    <w:rsid w:val="0087389B"/>
    <w:rsid w:val="00881CA5"/>
    <w:rsid w:val="008B1697"/>
    <w:rsid w:val="008C6E4E"/>
    <w:rsid w:val="009110B4"/>
    <w:rsid w:val="00933699"/>
    <w:rsid w:val="00960579"/>
    <w:rsid w:val="00986DCF"/>
    <w:rsid w:val="009C61D4"/>
    <w:rsid w:val="009D4377"/>
    <w:rsid w:val="009D6762"/>
    <w:rsid w:val="00A22C52"/>
    <w:rsid w:val="00A40DFF"/>
    <w:rsid w:val="00A83805"/>
    <w:rsid w:val="00AA0C8E"/>
    <w:rsid w:val="00AE2759"/>
    <w:rsid w:val="00B051B3"/>
    <w:rsid w:val="00B26589"/>
    <w:rsid w:val="00B34384"/>
    <w:rsid w:val="00B5329E"/>
    <w:rsid w:val="00BA54AF"/>
    <w:rsid w:val="00BB46D8"/>
    <w:rsid w:val="00C10174"/>
    <w:rsid w:val="00C13C71"/>
    <w:rsid w:val="00C16278"/>
    <w:rsid w:val="00C81BD7"/>
    <w:rsid w:val="00CC5773"/>
    <w:rsid w:val="00CC585A"/>
    <w:rsid w:val="00CF7E57"/>
    <w:rsid w:val="00D31AAD"/>
    <w:rsid w:val="00D92B23"/>
    <w:rsid w:val="00DC4936"/>
    <w:rsid w:val="00DC5D36"/>
    <w:rsid w:val="00DF1E1B"/>
    <w:rsid w:val="00DF34F6"/>
    <w:rsid w:val="00DF73D5"/>
    <w:rsid w:val="00E234F0"/>
    <w:rsid w:val="00E346DD"/>
    <w:rsid w:val="00E42EE5"/>
    <w:rsid w:val="00E535E2"/>
    <w:rsid w:val="00F268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C03E3"/>
  <w15:docId w15:val="{98615F45-024F-4350-8B7A-C004D5330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6A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A3F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FD9"/>
  </w:style>
  <w:style w:type="paragraph" w:styleId="Footer">
    <w:name w:val="footer"/>
    <w:basedOn w:val="Normal"/>
    <w:link w:val="FooterChar"/>
    <w:uiPriority w:val="99"/>
    <w:unhideWhenUsed/>
    <w:rsid w:val="003A3F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FD9"/>
  </w:style>
  <w:style w:type="table" w:styleId="TableGrid">
    <w:name w:val="Table Grid"/>
    <w:basedOn w:val="TableNormal"/>
    <w:uiPriority w:val="39"/>
    <w:rsid w:val="00FE1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7493"/>
    <w:pPr>
      <w:ind w:left="720"/>
      <w:contextualSpacing/>
    </w:pPr>
  </w:style>
  <w:style w:type="character" w:styleId="CommentReference">
    <w:name w:val="annotation reference"/>
    <w:basedOn w:val="DefaultParagraphFont"/>
    <w:uiPriority w:val="99"/>
    <w:semiHidden/>
    <w:unhideWhenUsed/>
    <w:rsid w:val="004811FF"/>
    <w:rPr>
      <w:sz w:val="16"/>
      <w:szCs w:val="16"/>
    </w:rPr>
  </w:style>
  <w:style w:type="paragraph" w:styleId="CommentText">
    <w:name w:val="annotation text"/>
    <w:basedOn w:val="Normal"/>
    <w:link w:val="CommentTextChar"/>
    <w:uiPriority w:val="99"/>
    <w:semiHidden/>
    <w:unhideWhenUsed/>
    <w:rsid w:val="004811FF"/>
    <w:pPr>
      <w:spacing w:line="240" w:lineRule="auto"/>
    </w:pPr>
    <w:rPr>
      <w:sz w:val="20"/>
      <w:szCs w:val="20"/>
    </w:rPr>
  </w:style>
  <w:style w:type="character" w:customStyle="1" w:styleId="CommentTextChar">
    <w:name w:val="Comment Text Char"/>
    <w:basedOn w:val="DefaultParagraphFont"/>
    <w:link w:val="CommentText"/>
    <w:uiPriority w:val="99"/>
    <w:semiHidden/>
    <w:rsid w:val="004811FF"/>
    <w:rPr>
      <w:sz w:val="20"/>
      <w:szCs w:val="20"/>
    </w:rPr>
  </w:style>
  <w:style w:type="paragraph" w:styleId="CommentSubject">
    <w:name w:val="annotation subject"/>
    <w:basedOn w:val="CommentText"/>
    <w:next w:val="CommentText"/>
    <w:link w:val="CommentSubjectChar"/>
    <w:uiPriority w:val="99"/>
    <w:semiHidden/>
    <w:unhideWhenUsed/>
    <w:rsid w:val="004811FF"/>
    <w:rPr>
      <w:b/>
      <w:bCs/>
    </w:rPr>
  </w:style>
  <w:style w:type="character" w:customStyle="1" w:styleId="CommentSubjectChar">
    <w:name w:val="Comment Subject Char"/>
    <w:basedOn w:val="CommentTextChar"/>
    <w:link w:val="CommentSubject"/>
    <w:uiPriority w:val="99"/>
    <w:semiHidden/>
    <w:rsid w:val="004811FF"/>
    <w:rPr>
      <w:b/>
      <w:bCs/>
      <w:sz w:val="20"/>
      <w:szCs w:val="20"/>
    </w:rPr>
  </w:style>
  <w:style w:type="paragraph" w:styleId="BalloonText">
    <w:name w:val="Balloon Text"/>
    <w:basedOn w:val="Normal"/>
    <w:link w:val="BalloonTextChar"/>
    <w:uiPriority w:val="99"/>
    <w:semiHidden/>
    <w:unhideWhenUsed/>
    <w:rsid w:val="004811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1FF"/>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A40DFF"/>
    <w:rPr>
      <w:color w:val="0563C1"/>
      <w:u w:val="single"/>
    </w:rPr>
  </w:style>
  <w:style w:type="character" w:styleId="UnresolvedMention">
    <w:name w:val="Unresolved Mention"/>
    <w:basedOn w:val="DefaultParagraphFont"/>
    <w:uiPriority w:val="99"/>
    <w:semiHidden/>
    <w:unhideWhenUsed/>
    <w:rsid w:val="001C55F3"/>
    <w:rPr>
      <w:color w:val="605E5C"/>
      <w:shd w:val="clear" w:color="auto" w:fill="E1DFDD"/>
    </w:rPr>
  </w:style>
  <w:style w:type="table" w:customStyle="1" w:styleId="TableGrid1">
    <w:name w:val="Table Grid1"/>
    <w:basedOn w:val="TableNormal"/>
    <w:next w:val="TableGrid"/>
    <w:uiPriority w:val="39"/>
    <w:rsid w:val="00CC5773"/>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0038">
      <w:bodyDiv w:val="1"/>
      <w:marLeft w:val="0"/>
      <w:marRight w:val="0"/>
      <w:marTop w:val="0"/>
      <w:marBottom w:val="0"/>
      <w:divBdr>
        <w:top w:val="none" w:sz="0" w:space="0" w:color="auto"/>
        <w:left w:val="none" w:sz="0" w:space="0" w:color="auto"/>
        <w:bottom w:val="none" w:sz="0" w:space="0" w:color="auto"/>
        <w:right w:val="none" w:sz="0" w:space="0" w:color="auto"/>
      </w:divBdr>
    </w:div>
    <w:div w:id="516582433">
      <w:bodyDiv w:val="1"/>
      <w:marLeft w:val="0"/>
      <w:marRight w:val="0"/>
      <w:marTop w:val="0"/>
      <w:marBottom w:val="0"/>
      <w:divBdr>
        <w:top w:val="none" w:sz="0" w:space="0" w:color="auto"/>
        <w:left w:val="none" w:sz="0" w:space="0" w:color="auto"/>
        <w:bottom w:val="none" w:sz="0" w:space="0" w:color="auto"/>
        <w:right w:val="none" w:sz="0" w:space="0" w:color="auto"/>
      </w:divBdr>
    </w:div>
    <w:div w:id="722948604">
      <w:bodyDiv w:val="1"/>
      <w:marLeft w:val="0"/>
      <w:marRight w:val="0"/>
      <w:marTop w:val="0"/>
      <w:marBottom w:val="0"/>
      <w:divBdr>
        <w:top w:val="none" w:sz="0" w:space="0" w:color="auto"/>
        <w:left w:val="none" w:sz="0" w:space="0" w:color="auto"/>
        <w:bottom w:val="none" w:sz="0" w:space="0" w:color="auto"/>
        <w:right w:val="none" w:sz="0" w:space="0" w:color="auto"/>
      </w:divBdr>
    </w:div>
    <w:div w:id="827327100">
      <w:bodyDiv w:val="1"/>
      <w:marLeft w:val="0"/>
      <w:marRight w:val="0"/>
      <w:marTop w:val="0"/>
      <w:marBottom w:val="0"/>
      <w:divBdr>
        <w:top w:val="none" w:sz="0" w:space="0" w:color="auto"/>
        <w:left w:val="none" w:sz="0" w:space="0" w:color="auto"/>
        <w:bottom w:val="none" w:sz="0" w:space="0" w:color="auto"/>
        <w:right w:val="none" w:sz="0" w:space="0" w:color="auto"/>
      </w:divBdr>
      <w:divsChild>
        <w:div w:id="454374862">
          <w:marLeft w:val="446"/>
          <w:marRight w:val="0"/>
          <w:marTop w:val="0"/>
          <w:marBottom w:val="0"/>
          <w:divBdr>
            <w:top w:val="none" w:sz="0" w:space="0" w:color="auto"/>
            <w:left w:val="none" w:sz="0" w:space="0" w:color="auto"/>
            <w:bottom w:val="none" w:sz="0" w:space="0" w:color="auto"/>
            <w:right w:val="none" w:sz="0" w:space="0" w:color="auto"/>
          </w:divBdr>
        </w:div>
        <w:div w:id="1215582335">
          <w:marLeft w:val="446"/>
          <w:marRight w:val="0"/>
          <w:marTop w:val="0"/>
          <w:marBottom w:val="0"/>
          <w:divBdr>
            <w:top w:val="none" w:sz="0" w:space="0" w:color="auto"/>
            <w:left w:val="none" w:sz="0" w:space="0" w:color="auto"/>
            <w:bottom w:val="none" w:sz="0" w:space="0" w:color="auto"/>
            <w:right w:val="none" w:sz="0" w:space="0" w:color="auto"/>
          </w:divBdr>
        </w:div>
        <w:div w:id="1322663230">
          <w:marLeft w:val="446"/>
          <w:marRight w:val="0"/>
          <w:marTop w:val="0"/>
          <w:marBottom w:val="0"/>
          <w:divBdr>
            <w:top w:val="none" w:sz="0" w:space="0" w:color="auto"/>
            <w:left w:val="none" w:sz="0" w:space="0" w:color="auto"/>
            <w:bottom w:val="none" w:sz="0" w:space="0" w:color="auto"/>
            <w:right w:val="none" w:sz="0" w:space="0" w:color="auto"/>
          </w:divBdr>
        </w:div>
        <w:div w:id="1458183678">
          <w:marLeft w:val="446"/>
          <w:marRight w:val="0"/>
          <w:marTop w:val="0"/>
          <w:marBottom w:val="0"/>
          <w:divBdr>
            <w:top w:val="none" w:sz="0" w:space="0" w:color="auto"/>
            <w:left w:val="none" w:sz="0" w:space="0" w:color="auto"/>
            <w:bottom w:val="none" w:sz="0" w:space="0" w:color="auto"/>
            <w:right w:val="none" w:sz="0" w:space="0" w:color="auto"/>
          </w:divBdr>
        </w:div>
      </w:divsChild>
    </w:div>
    <w:div w:id="927732310">
      <w:bodyDiv w:val="1"/>
      <w:marLeft w:val="0"/>
      <w:marRight w:val="0"/>
      <w:marTop w:val="0"/>
      <w:marBottom w:val="0"/>
      <w:divBdr>
        <w:top w:val="none" w:sz="0" w:space="0" w:color="auto"/>
        <w:left w:val="none" w:sz="0" w:space="0" w:color="auto"/>
        <w:bottom w:val="none" w:sz="0" w:space="0" w:color="auto"/>
        <w:right w:val="none" w:sz="0" w:space="0" w:color="auto"/>
      </w:divBdr>
    </w:div>
    <w:div w:id="1553929365">
      <w:bodyDiv w:val="1"/>
      <w:marLeft w:val="0"/>
      <w:marRight w:val="0"/>
      <w:marTop w:val="0"/>
      <w:marBottom w:val="0"/>
      <w:divBdr>
        <w:top w:val="none" w:sz="0" w:space="0" w:color="auto"/>
        <w:left w:val="none" w:sz="0" w:space="0" w:color="auto"/>
        <w:bottom w:val="none" w:sz="0" w:space="0" w:color="auto"/>
        <w:right w:val="none" w:sz="0" w:space="0" w:color="auto"/>
      </w:divBdr>
    </w:div>
    <w:div w:id="1593512629">
      <w:bodyDiv w:val="1"/>
      <w:marLeft w:val="0"/>
      <w:marRight w:val="0"/>
      <w:marTop w:val="0"/>
      <w:marBottom w:val="0"/>
      <w:divBdr>
        <w:top w:val="none" w:sz="0" w:space="0" w:color="auto"/>
        <w:left w:val="none" w:sz="0" w:space="0" w:color="auto"/>
        <w:bottom w:val="none" w:sz="0" w:space="0" w:color="auto"/>
        <w:right w:val="none" w:sz="0" w:space="0" w:color="auto"/>
      </w:divBdr>
    </w:div>
    <w:div w:id="1926453246">
      <w:bodyDiv w:val="1"/>
      <w:marLeft w:val="0"/>
      <w:marRight w:val="0"/>
      <w:marTop w:val="0"/>
      <w:marBottom w:val="0"/>
      <w:divBdr>
        <w:top w:val="none" w:sz="0" w:space="0" w:color="auto"/>
        <w:left w:val="none" w:sz="0" w:space="0" w:color="auto"/>
        <w:bottom w:val="none" w:sz="0" w:space="0" w:color="auto"/>
        <w:right w:val="none" w:sz="0" w:space="0" w:color="auto"/>
      </w:divBdr>
    </w:div>
    <w:div w:id="2055537410">
      <w:bodyDiv w:val="1"/>
      <w:marLeft w:val="0"/>
      <w:marRight w:val="0"/>
      <w:marTop w:val="0"/>
      <w:marBottom w:val="0"/>
      <w:divBdr>
        <w:top w:val="none" w:sz="0" w:space="0" w:color="auto"/>
        <w:left w:val="none" w:sz="0" w:space="0" w:color="auto"/>
        <w:bottom w:val="none" w:sz="0" w:space="0" w:color="auto"/>
        <w:right w:val="none" w:sz="0" w:space="0" w:color="auto"/>
      </w:divBdr>
      <w:divsChild>
        <w:div w:id="594172429">
          <w:marLeft w:val="446"/>
          <w:marRight w:val="0"/>
          <w:marTop w:val="0"/>
          <w:marBottom w:val="0"/>
          <w:divBdr>
            <w:top w:val="none" w:sz="0" w:space="0" w:color="auto"/>
            <w:left w:val="none" w:sz="0" w:space="0" w:color="auto"/>
            <w:bottom w:val="none" w:sz="0" w:space="0" w:color="auto"/>
            <w:right w:val="none" w:sz="0" w:space="0" w:color="auto"/>
          </w:divBdr>
        </w:div>
        <w:div w:id="1572738890">
          <w:marLeft w:val="446"/>
          <w:marRight w:val="0"/>
          <w:marTop w:val="0"/>
          <w:marBottom w:val="0"/>
          <w:divBdr>
            <w:top w:val="none" w:sz="0" w:space="0" w:color="auto"/>
            <w:left w:val="none" w:sz="0" w:space="0" w:color="auto"/>
            <w:bottom w:val="none" w:sz="0" w:space="0" w:color="auto"/>
            <w:right w:val="none" w:sz="0" w:space="0" w:color="auto"/>
          </w:divBdr>
        </w:div>
        <w:div w:id="1163859193">
          <w:marLeft w:val="446"/>
          <w:marRight w:val="0"/>
          <w:marTop w:val="0"/>
          <w:marBottom w:val="0"/>
          <w:divBdr>
            <w:top w:val="none" w:sz="0" w:space="0" w:color="auto"/>
            <w:left w:val="none" w:sz="0" w:space="0" w:color="auto"/>
            <w:bottom w:val="none" w:sz="0" w:space="0" w:color="auto"/>
            <w:right w:val="none" w:sz="0" w:space="0" w:color="auto"/>
          </w:divBdr>
        </w:div>
        <w:div w:id="1115172867">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PqfRqy0tFx5JH09DBH3tQd/jCw==">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Bernard</dc:creator>
  <cp:lastModifiedBy>Philippa Gardom</cp:lastModifiedBy>
  <cp:revision>2</cp:revision>
  <cp:lastPrinted>2021-01-08T16:12:00Z</cp:lastPrinted>
  <dcterms:created xsi:type="dcterms:W3CDTF">2021-02-10T08:05:00Z</dcterms:created>
  <dcterms:modified xsi:type="dcterms:W3CDTF">2021-02-10T08:05:00Z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0x0101009477BC1C37B08346A473402893375557</vt:lpwstr>
  </property>
</Properties>
</file>