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67CC4EA9" w:rsidR="00B26589" w:rsidRDefault="005029F0">
      <w:pPr>
        <w:rPr>
          <w:rFonts w:ascii="Georgia" w:eastAsia="Georgia" w:hAnsi="Georgia" w:cs="Georgia"/>
          <w:color w:val="003660"/>
          <w:sz w:val="36"/>
          <w:szCs w:val="36"/>
        </w:rPr>
      </w:pPr>
      <w:r>
        <w:rPr>
          <w:rFonts w:ascii="Georgia" w:eastAsia="Georgia" w:hAnsi="Georgia" w:cs="Georgia"/>
          <w:i/>
          <w:color w:val="003660"/>
          <w:sz w:val="36"/>
          <w:szCs w:val="36"/>
        </w:rPr>
        <w:t xml:space="preserve">Institute for Research in Schools </w:t>
      </w:r>
      <w:r>
        <w:rPr>
          <w:rFonts w:ascii="Georgia" w:eastAsia="Georgia" w:hAnsi="Georgia" w:cs="Georgia"/>
          <w:i/>
          <w:color w:val="003660"/>
          <w:sz w:val="36"/>
          <w:szCs w:val="36"/>
        </w:rPr>
        <w:br/>
      </w:r>
      <w:r w:rsidR="00903EF0">
        <w:rPr>
          <w:rFonts w:ascii="Georgia" w:eastAsia="Georgia" w:hAnsi="Georgia" w:cs="Georgia"/>
          <w:color w:val="003660"/>
          <w:sz w:val="36"/>
          <w:szCs w:val="36"/>
        </w:rPr>
        <w:t>Worksheet KS5.1</w:t>
      </w:r>
      <w:r w:rsidR="00954156">
        <w:rPr>
          <w:rFonts w:ascii="Georgia" w:eastAsia="Georgia" w:hAnsi="Georgia" w:cs="Georgia"/>
          <w:color w:val="003660"/>
          <w:sz w:val="36"/>
          <w:szCs w:val="36"/>
        </w:rPr>
        <w:t xml:space="preserve"> - Answers</w:t>
      </w:r>
    </w:p>
    <w:p w14:paraId="0FDB8776" w14:textId="1EDB49D7" w:rsidR="00903EF0" w:rsidRPr="00903EF0" w:rsidRDefault="00903EF0">
      <w:pPr>
        <w:rPr>
          <w:rFonts w:ascii="Georgia" w:eastAsia="Georgia" w:hAnsi="Georgia" w:cs="Georgia"/>
          <w:color w:val="003660"/>
          <w:sz w:val="24"/>
          <w:szCs w:val="24"/>
        </w:rPr>
      </w:pPr>
      <w:r w:rsidRPr="00903EF0">
        <w:rPr>
          <w:rFonts w:ascii="Georgia" w:eastAsia="Georgia" w:hAnsi="Georgia" w:cs="Georgia"/>
          <w:color w:val="003660"/>
          <w:sz w:val="24"/>
          <w:szCs w:val="24"/>
        </w:rPr>
        <w:t>The graphs below show the daily cases and death rates from Covid-19 in the US from March – July 2020.</w:t>
      </w:r>
    </w:p>
    <w:p w14:paraId="6C8819C0" w14:textId="0CA423F6" w:rsidR="00903EF0" w:rsidRPr="00903EF0" w:rsidRDefault="00903EF0" w:rsidP="00903EF0">
      <w:pPr>
        <w:rPr>
          <w:rFonts w:ascii="Georgia" w:eastAsia="Georgia" w:hAnsi="Georgia" w:cs="Georgia"/>
          <w:i/>
          <w:color w:val="003660"/>
          <w:sz w:val="36"/>
          <w:szCs w:val="36"/>
        </w:rPr>
      </w:pPr>
      <w:r>
        <w:rPr>
          <w:noProof/>
        </w:rPr>
        <w:drawing>
          <wp:inline distT="0" distB="0" distL="0" distR="0" wp14:anchorId="0CD9623A" wp14:editId="11E314A1">
            <wp:extent cx="5760720" cy="4051300"/>
            <wp:effectExtent l="0" t="0" r="0" b="6350"/>
            <wp:docPr id="1" name="Picture 1" descr="Coronavirus: Florida sets new state daily case record of 15,299 - B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onavirus: Florida sets new state daily case record of 15,299 - BBC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AF266" w14:textId="2CD8AB22" w:rsidR="00903EF0" w:rsidRDefault="00903EF0" w:rsidP="00903EF0">
      <w:pPr>
        <w:pStyle w:val="ListParagraph"/>
        <w:numPr>
          <w:ilvl w:val="0"/>
          <w:numId w:val="5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Why is the seven-day average marked on the graphs? What are the reasons for the variations in the figures?</w:t>
      </w:r>
    </w:p>
    <w:p w14:paraId="0F2A092D" w14:textId="6D26BCB1" w:rsidR="00636C5D" w:rsidRPr="00636C5D" w:rsidRDefault="00636C5D" w:rsidP="00636C5D">
      <w:p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The </w:t>
      </w:r>
      <w:r w:rsidR="005E0734">
        <w:rPr>
          <w:rFonts w:ascii="Georgia" w:eastAsia="Georgia" w:hAnsi="Georgia" w:cs="Georgia"/>
          <w:color w:val="003660"/>
          <w:sz w:val="24"/>
          <w:szCs w:val="24"/>
        </w:rPr>
        <w:t>seven-</w:t>
      </w:r>
      <w:r w:rsidR="00085C41" w:rsidRPr="00085C41">
        <w:rPr>
          <w:rFonts w:ascii="Georgia" w:eastAsia="Georgia" w:hAnsi="Georgia" w:cs="Georgia"/>
          <w:color w:val="003660"/>
          <w:sz w:val="24"/>
          <w:szCs w:val="24"/>
        </w:rPr>
        <w:t xml:space="preserve">day average is marked on the graphs </w:t>
      </w:r>
      <w:r w:rsidR="007642FA">
        <w:rPr>
          <w:rFonts w:ascii="Georgia" w:eastAsia="Georgia" w:hAnsi="Georgia" w:cs="Georgia"/>
          <w:color w:val="003660"/>
          <w:sz w:val="24"/>
          <w:szCs w:val="24"/>
        </w:rPr>
        <w:t xml:space="preserve">to </w:t>
      </w:r>
      <w:r w:rsidR="00085C41" w:rsidRPr="00085C41">
        <w:rPr>
          <w:rFonts w:ascii="Georgia" w:eastAsia="Georgia" w:hAnsi="Georgia" w:cs="Georgia"/>
          <w:color w:val="003660"/>
          <w:sz w:val="24"/>
          <w:szCs w:val="24"/>
        </w:rPr>
        <w:t xml:space="preserve">smooth out the </w:t>
      </w:r>
      <w:r w:rsidR="005E0734" w:rsidRPr="00085C41">
        <w:rPr>
          <w:rFonts w:ascii="Georgia" w:eastAsia="Georgia" w:hAnsi="Georgia" w:cs="Georgia"/>
          <w:color w:val="003660"/>
          <w:sz w:val="24"/>
          <w:szCs w:val="24"/>
        </w:rPr>
        <w:t>day-to-day</w:t>
      </w:r>
      <w:r w:rsidR="00085C41" w:rsidRPr="00085C41">
        <w:rPr>
          <w:rFonts w:ascii="Georgia" w:eastAsia="Georgia" w:hAnsi="Georgia" w:cs="Georgia"/>
          <w:color w:val="003660"/>
          <w:sz w:val="24"/>
          <w:szCs w:val="24"/>
        </w:rPr>
        <w:t xml:space="preserve"> variations </w:t>
      </w:r>
      <w:r w:rsidR="007642FA" w:rsidRPr="007642FA">
        <w:rPr>
          <w:rFonts w:ascii="Georgia" w:eastAsia="Georgia" w:hAnsi="Georgia" w:cs="Georgia"/>
          <w:color w:val="003660"/>
          <w:sz w:val="24"/>
          <w:szCs w:val="24"/>
        </w:rPr>
        <w:t>in numbers so that trend can be s</w:t>
      </w:r>
      <w:r w:rsidR="007642FA">
        <w:rPr>
          <w:rFonts w:ascii="Georgia" w:eastAsia="Georgia" w:hAnsi="Georgia" w:cs="Georgia"/>
          <w:color w:val="003660"/>
          <w:sz w:val="24"/>
          <w:szCs w:val="24"/>
        </w:rPr>
        <w:t>een</w:t>
      </w:r>
      <w:r w:rsidR="007642FA" w:rsidRPr="007642FA">
        <w:rPr>
          <w:rFonts w:ascii="Georgia" w:eastAsia="Georgia" w:hAnsi="Georgia" w:cs="Georgia"/>
          <w:color w:val="003660"/>
          <w:sz w:val="24"/>
          <w:szCs w:val="24"/>
        </w:rPr>
        <w:t xml:space="preserve">. </w:t>
      </w:r>
      <w:r w:rsidR="004F64FD" w:rsidRPr="004F64FD">
        <w:rPr>
          <w:rFonts w:ascii="Georgia" w:eastAsia="Georgia" w:hAnsi="Georgia" w:cs="Georgia"/>
          <w:color w:val="003660"/>
          <w:sz w:val="24"/>
          <w:szCs w:val="24"/>
        </w:rPr>
        <w:t xml:space="preserve">It is possible to see on both graphs </w:t>
      </w:r>
      <w:r w:rsidR="005C0921" w:rsidRPr="005C0921">
        <w:rPr>
          <w:rFonts w:ascii="Georgia" w:eastAsia="Georgia" w:hAnsi="Georgia" w:cs="Georgia"/>
          <w:color w:val="003660"/>
          <w:sz w:val="24"/>
          <w:szCs w:val="24"/>
        </w:rPr>
        <w:t>that the cas</w:t>
      </w:r>
      <w:r w:rsidR="005E0734">
        <w:rPr>
          <w:rFonts w:ascii="Georgia" w:eastAsia="Georgia" w:hAnsi="Georgia" w:cs="Georgia"/>
          <w:color w:val="003660"/>
          <w:sz w:val="24"/>
          <w:szCs w:val="24"/>
        </w:rPr>
        <w:t>es</w:t>
      </w:r>
      <w:r w:rsidR="005C0921" w:rsidRPr="005C0921">
        <w:rPr>
          <w:rFonts w:ascii="Georgia" w:eastAsia="Georgia" w:hAnsi="Georgia" w:cs="Georgia"/>
          <w:color w:val="003660"/>
          <w:sz w:val="24"/>
          <w:szCs w:val="24"/>
        </w:rPr>
        <w:t xml:space="preserve"> and deaths reported dip each weekend. </w:t>
      </w:r>
    </w:p>
    <w:p w14:paraId="66283586" w14:textId="628B01BF" w:rsidR="005E0734" w:rsidRPr="00D75514" w:rsidRDefault="00903EF0" w:rsidP="005E0734">
      <w:pPr>
        <w:pStyle w:val="ListParagraph"/>
        <w:numPr>
          <w:ilvl w:val="0"/>
          <w:numId w:val="5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What was the death rate per 1000 Covid-19 cases in the US on 1</w:t>
      </w:r>
      <w:r w:rsidRPr="00903EF0">
        <w:rPr>
          <w:rFonts w:ascii="Georgia" w:eastAsia="Georgia" w:hAnsi="Georgia" w:cs="Georgia"/>
          <w:color w:val="003660"/>
          <w:sz w:val="24"/>
          <w:szCs w:val="24"/>
          <w:vertAlign w:val="superscript"/>
        </w:rPr>
        <w:t>st</w:t>
      </w:r>
      <w:r>
        <w:rPr>
          <w:rFonts w:ascii="Georgia" w:eastAsia="Georgia" w:hAnsi="Georgia" w:cs="Georgia"/>
          <w:color w:val="003660"/>
          <w:sz w:val="24"/>
          <w:szCs w:val="24"/>
        </w:rPr>
        <w:t xml:space="preserve"> April?</w:t>
      </w:r>
      <w:r w:rsidR="00894D64">
        <w:rPr>
          <w:rFonts w:ascii="Georgia" w:eastAsia="Georgia" w:hAnsi="Georgia" w:cs="Georgia"/>
          <w:color w:val="003660"/>
          <w:sz w:val="24"/>
          <w:szCs w:val="24"/>
        </w:rPr>
        <w:t xml:space="preserve"> What assumptions have you made?</w:t>
      </w:r>
    </w:p>
    <w:p w14:paraId="09CEECA2" w14:textId="77777777" w:rsidR="00D75514" w:rsidRPr="00D75514" w:rsidRDefault="00D75514" w:rsidP="00D75514">
      <w:pPr>
        <w:pStyle w:val="ListParagraph"/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</w:p>
    <w:p w14:paraId="595CA318" w14:textId="33603A72" w:rsidR="00903EF0" w:rsidRDefault="00903EF0" w:rsidP="00903EF0">
      <w:pPr>
        <w:pStyle w:val="ListParagraph"/>
        <w:numPr>
          <w:ilvl w:val="0"/>
          <w:numId w:val="5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Can you make a prediction about the number of deaths </w:t>
      </w:r>
      <w:r w:rsidR="00DF4EBE">
        <w:rPr>
          <w:rFonts w:ascii="Georgia" w:eastAsia="Georgia" w:hAnsi="Georgia" w:cs="Georgia"/>
          <w:color w:val="003660"/>
          <w:sz w:val="24"/>
          <w:szCs w:val="24"/>
        </w:rPr>
        <w:t xml:space="preserve">at the end of </w:t>
      </w:r>
      <w:r>
        <w:rPr>
          <w:rFonts w:ascii="Georgia" w:eastAsia="Georgia" w:hAnsi="Georgia" w:cs="Georgia"/>
          <w:color w:val="003660"/>
          <w:sz w:val="24"/>
          <w:szCs w:val="24"/>
        </w:rPr>
        <w:t>July? Give a reason for your answer.</w:t>
      </w:r>
    </w:p>
    <w:p w14:paraId="3A17494D" w14:textId="5748D553" w:rsidR="002E343F" w:rsidRDefault="002E343F" w:rsidP="00DF4EBE">
      <w:pPr>
        <w:pStyle w:val="ListParagraph"/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</w:p>
    <w:p w14:paraId="242DA6FE" w14:textId="6B7F527C" w:rsidR="00903EF0" w:rsidRDefault="00903EF0" w:rsidP="00903EF0">
      <w:pPr>
        <w:pStyle w:val="ListParagraph"/>
        <w:numPr>
          <w:ilvl w:val="0"/>
          <w:numId w:val="5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What problems could there be with this data? What would be useful for you to know to have a clearer picture of the impact of this disease?</w:t>
      </w:r>
    </w:p>
    <w:p w14:paraId="58DE27EF" w14:textId="2D071AD6" w:rsidR="00903EF0" w:rsidRDefault="00A36EDB" w:rsidP="00903EF0">
      <w:pPr>
        <w:pStyle w:val="ListParagraph"/>
        <w:numPr>
          <w:ilvl w:val="0"/>
          <w:numId w:val="5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lastRenderedPageBreak/>
        <w:t>Most people who contract COVID-19 do not need to go to hospital. Hospitalisation</w:t>
      </w:r>
      <w:r w:rsidR="00903EF0">
        <w:rPr>
          <w:rFonts w:ascii="Georgia" w:eastAsia="Georgia" w:hAnsi="Georgia" w:cs="Georgia"/>
          <w:color w:val="003660"/>
          <w:sz w:val="24"/>
          <w:szCs w:val="24"/>
        </w:rPr>
        <w:t xml:space="preserve"> rate is the proportion of people who </w:t>
      </w:r>
      <w:r>
        <w:rPr>
          <w:rFonts w:ascii="Georgia" w:eastAsia="Georgia" w:hAnsi="Georgia" w:cs="Georgia"/>
          <w:color w:val="003660"/>
          <w:sz w:val="24"/>
          <w:szCs w:val="24"/>
        </w:rPr>
        <w:t>need to be admitted for hospital treatment for a disease.</w:t>
      </w:r>
      <w:r w:rsidR="00903EF0">
        <w:rPr>
          <w:rFonts w:ascii="Georgia" w:eastAsia="Georgia" w:hAnsi="Georgia" w:cs="Georgia"/>
          <w:color w:val="003660"/>
          <w:sz w:val="24"/>
          <w:szCs w:val="24"/>
        </w:rPr>
        <w:t xml:space="preserve"> </w:t>
      </w:r>
    </w:p>
    <w:p w14:paraId="049D54E5" w14:textId="2D6B826E" w:rsidR="00A36EDB" w:rsidRDefault="00A36EDB" w:rsidP="00A36EDB">
      <w:pPr>
        <w:pStyle w:val="ListParagraph"/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If the hospitalisation rate for COVID-19 was </w:t>
      </w:r>
      <w:r w:rsidR="00B3650C">
        <w:rPr>
          <w:rFonts w:ascii="Georgia" w:eastAsia="Georgia" w:hAnsi="Georgia" w:cs="Georgia"/>
          <w:color w:val="003660"/>
          <w:sz w:val="24"/>
          <w:szCs w:val="24"/>
        </w:rPr>
        <w:t>5</w:t>
      </w:r>
      <w:r>
        <w:rPr>
          <w:rFonts w:ascii="Georgia" w:eastAsia="Georgia" w:hAnsi="Georgia" w:cs="Georgia"/>
          <w:color w:val="003660"/>
          <w:sz w:val="24"/>
          <w:szCs w:val="24"/>
        </w:rPr>
        <w:t>:100, how many people would be admitted to hospital if:</w:t>
      </w:r>
    </w:p>
    <w:p w14:paraId="53C13AD0" w14:textId="104740EA" w:rsidR="00A36EDB" w:rsidRDefault="00A36EDB" w:rsidP="00A36EDB">
      <w:pPr>
        <w:pStyle w:val="ListParagraph"/>
        <w:numPr>
          <w:ilvl w:val="0"/>
          <w:numId w:val="6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1000 people were infected?</w:t>
      </w:r>
    </w:p>
    <w:p w14:paraId="71CEFE9E" w14:textId="77777777" w:rsidR="00C2508E" w:rsidRDefault="00C2508E" w:rsidP="00DF3E05">
      <w:pPr>
        <w:pStyle w:val="ListParagraph"/>
        <w:spacing w:line="276" w:lineRule="auto"/>
        <w:ind w:left="1080"/>
        <w:rPr>
          <w:rFonts w:ascii="Georgia" w:eastAsia="Georgia" w:hAnsi="Georgia" w:cs="Georgia"/>
          <w:color w:val="003660"/>
          <w:sz w:val="24"/>
          <w:szCs w:val="24"/>
        </w:rPr>
      </w:pPr>
    </w:p>
    <w:p w14:paraId="32E32200" w14:textId="2D0AF746" w:rsidR="00BD67A3" w:rsidRDefault="00A36EDB" w:rsidP="00BD67A3">
      <w:pPr>
        <w:pStyle w:val="ListParagraph"/>
        <w:numPr>
          <w:ilvl w:val="0"/>
          <w:numId w:val="6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20, 000 people were infected?</w:t>
      </w:r>
    </w:p>
    <w:p w14:paraId="200E2BAD" w14:textId="77777777" w:rsidR="00A36EDB" w:rsidRDefault="00A36EDB" w:rsidP="00A36EDB">
      <w:pPr>
        <w:pStyle w:val="ListParagraph"/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</w:p>
    <w:p w14:paraId="3C31AEF1" w14:textId="18C36C53" w:rsidR="00D75514" w:rsidRPr="00D75514" w:rsidRDefault="00A36EDB" w:rsidP="00D75514">
      <w:pPr>
        <w:pStyle w:val="ListParagraph"/>
        <w:numPr>
          <w:ilvl w:val="0"/>
          <w:numId w:val="6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Assuming an average hospital stay for COVID-19 is 21 days, </w:t>
      </w:r>
      <w:r w:rsidR="005D6B9E">
        <w:rPr>
          <w:rFonts w:ascii="Georgia" w:eastAsia="Georgia" w:hAnsi="Georgia" w:cs="Georgia"/>
          <w:color w:val="003660"/>
          <w:sz w:val="24"/>
          <w:szCs w:val="24"/>
        </w:rPr>
        <w:t xml:space="preserve">approximately </w:t>
      </w:r>
      <w:r>
        <w:rPr>
          <w:rFonts w:ascii="Georgia" w:eastAsia="Georgia" w:hAnsi="Georgia" w:cs="Georgia"/>
          <w:color w:val="003660"/>
          <w:sz w:val="24"/>
          <w:szCs w:val="24"/>
        </w:rPr>
        <w:t xml:space="preserve">how many hospital beds were needed in the US during the </w:t>
      </w:r>
      <w:r w:rsidR="00A26E71">
        <w:rPr>
          <w:rFonts w:ascii="Georgia" w:eastAsia="Georgia" w:hAnsi="Georgia" w:cs="Georgia"/>
          <w:color w:val="003660"/>
          <w:sz w:val="24"/>
          <w:szCs w:val="24"/>
        </w:rPr>
        <w:t xml:space="preserve">first three weeks </w:t>
      </w:r>
      <w:r>
        <w:rPr>
          <w:rFonts w:ascii="Georgia" w:eastAsia="Georgia" w:hAnsi="Georgia" w:cs="Georgia"/>
          <w:color w:val="003660"/>
          <w:sz w:val="24"/>
          <w:szCs w:val="24"/>
        </w:rPr>
        <w:t>of April 2020</w:t>
      </w:r>
      <w:r w:rsidR="005D6B9E">
        <w:rPr>
          <w:rFonts w:ascii="Georgia" w:eastAsia="Georgia" w:hAnsi="Georgia" w:cs="Georgia"/>
          <w:color w:val="003660"/>
          <w:sz w:val="24"/>
          <w:szCs w:val="24"/>
        </w:rPr>
        <w:t>?</w:t>
      </w:r>
      <w:r w:rsidR="0021461C">
        <w:rPr>
          <w:rFonts w:ascii="Georgia" w:eastAsia="Georgia" w:hAnsi="Georgia" w:cs="Georgia"/>
          <w:color w:val="003660"/>
          <w:sz w:val="24"/>
          <w:szCs w:val="24"/>
        </w:rPr>
        <w:t xml:space="preserve"> (Assume everyone admitted on day 1 is still in hospital on day 21)</w:t>
      </w:r>
    </w:p>
    <w:p w14:paraId="54C937B7" w14:textId="774F19C3" w:rsidR="005E49AB" w:rsidRDefault="00A36EDB" w:rsidP="00A36EDB">
      <w:pPr>
        <w:pStyle w:val="ListParagraph"/>
        <w:numPr>
          <w:ilvl w:val="0"/>
          <w:numId w:val="6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There are approximately 140,000 hospital beds in the UK. </w:t>
      </w:r>
      <w:r w:rsidR="00FC726A">
        <w:rPr>
          <w:rFonts w:ascii="Georgia" w:eastAsia="Georgia" w:hAnsi="Georgia" w:cs="Georgia"/>
          <w:color w:val="003660"/>
          <w:sz w:val="24"/>
          <w:szCs w:val="24"/>
        </w:rPr>
        <w:t>Assuming approximately</w:t>
      </w:r>
      <w:r w:rsidR="005E49AB">
        <w:rPr>
          <w:rFonts w:ascii="Georgia" w:eastAsia="Georgia" w:hAnsi="Georgia" w:cs="Georgia"/>
          <w:color w:val="003660"/>
          <w:sz w:val="24"/>
          <w:szCs w:val="24"/>
        </w:rPr>
        <w:t xml:space="preserve"> </w:t>
      </w:r>
      <w:r w:rsidR="00585CAE">
        <w:rPr>
          <w:rFonts w:ascii="Georgia" w:eastAsia="Georgia" w:hAnsi="Georgia" w:cs="Georgia"/>
          <w:color w:val="003660"/>
          <w:sz w:val="24"/>
          <w:szCs w:val="24"/>
        </w:rPr>
        <w:t xml:space="preserve">one </w:t>
      </w:r>
      <w:r w:rsidR="00B3650C">
        <w:rPr>
          <w:rFonts w:ascii="Georgia" w:eastAsia="Georgia" w:hAnsi="Georgia" w:cs="Georgia"/>
          <w:color w:val="003660"/>
          <w:sz w:val="24"/>
          <w:szCs w:val="24"/>
        </w:rPr>
        <w:t>quarter</w:t>
      </w:r>
      <w:r w:rsidR="00585CAE">
        <w:rPr>
          <w:rFonts w:ascii="Georgia" w:eastAsia="Georgia" w:hAnsi="Georgia" w:cs="Georgia"/>
          <w:color w:val="003660"/>
          <w:sz w:val="24"/>
          <w:szCs w:val="24"/>
        </w:rPr>
        <w:t xml:space="preserve"> </w:t>
      </w:r>
      <w:r w:rsidR="005E49AB">
        <w:rPr>
          <w:rFonts w:ascii="Georgia" w:eastAsia="Georgia" w:hAnsi="Georgia" w:cs="Georgia"/>
          <w:color w:val="003660"/>
          <w:sz w:val="24"/>
          <w:szCs w:val="24"/>
        </w:rPr>
        <w:t>can be repurposed to accommodate COVID-19 patients</w:t>
      </w:r>
      <w:r w:rsidR="00BD1796">
        <w:rPr>
          <w:rFonts w:ascii="Georgia" w:eastAsia="Georgia" w:hAnsi="Georgia" w:cs="Georgia"/>
          <w:color w:val="003660"/>
          <w:sz w:val="24"/>
          <w:szCs w:val="24"/>
        </w:rPr>
        <w:t>:</w:t>
      </w:r>
    </w:p>
    <w:p w14:paraId="32DB0545" w14:textId="3AECA942" w:rsidR="00EF013F" w:rsidRDefault="00EF013F" w:rsidP="006C1B2F">
      <w:pPr>
        <w:pStyle w:val="ListParagraph"/>
        <w:numPr>
          <w:ilvl w:val="0"/>
          <w:numId w:val="7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How many hospital beds are </w:t>
      </w:r>
      <w:r w:rsidR="00BD1796">
        <w:rPr>
          <w:rFonts w:ascii="Georgia" w:eastAsia="Georgia" w:hAnsi="Georgia" w:cs="Georgia"/>
          <w:color w:val="003660"/>
          <w:sz w:val="24"/>
          <w:szCs w:val="24"/>
        </w:rPr>
        <w:t>Available to COVID-19 patients in the UK?</w:t>
      </w:r>
    </w:p>
    <w:p w14:paraId="0FEFA550" w14:textId="77777777" w:rsidR="00BD1796" w:rsidRDefault="00BD1796" w:rsidP="00EF013F">
      <w:pPr>
        <w:pStyle w:val="ListParagraph"/>
        <w:spacing w:line="276" w:lineRule="auto"/>
        <w:ind w:left="1080"/>
        <w:rPr>
          <w:rFonts w:ascii="Georgia" w:eastAsia="Georgia" w:hAnsi="Georgia" w:cs="Georgia"/>
          <w:color w:val="003660"/>
          <w:sz w:val="24"/>
          <w:szCs w:val="24"/>
        </w:rPr>
      </w:pPr>
    </w:p>
    <w:p w14:paraId="78F220B6" w14:textId="2E1A9CB7" w:rsidR="00A36EDB" w:rsidRDefault="00A36EDB" w:rsidP="006C1B2F">
      <w:pPr>
        <w:pStyle w:val="ListParagraph"/>
        <w:numPr>
          <w:ilvl w:val="0"/>
          <w:numId w:val="7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How many of the population could be infected with COVID-19 before these beds were full? Assume the same hospitalisation rate as the US.</w:t>
      </w:r>
    </w:p>
    <w:p w14:paraId="60CEFDA9" w14:textId="77777777" w:rsidR="00F67FBA" w:rsidRPr="00F67FBA" w:rsidRDefault="00F67FBA" w:rsidP="00F67FBA">
      <w:pPr>
        <w:pStyle w:val="ListParagraph"/>
        <w:spacing w:line="276" w:lineRule="auto"/>
        <w:ind w:left="1080"/>
        <w:rPr>
          <w:rFonts w:ascii="Georgia" w:eastAsia="Georgia" w:hAnsi="Georgia" w:cs="Georgia"/>
          <w:color w:val="FF0000"/>
          <w:sz w:val="24"/>
          <w:szCs w:val="24"/>
        </w:rPr>
      </w:pPr>
    </w:p>
    <w:p w14:paraId="73BE1B1B" w14:textId="4178DBC8" w:rsidR="00EA333E" w:rsidRDefault="00EA333E" w:rsidP="00A36EDB">
      <w:pPr>
        <w:pStyle w:val="ListParagraph"/>
        <w:numPr>
          <w:ilvl w:val="0"/>
          <w:numId w:val="6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How could information about hospitalisation rates be useful for an organisation such as Public Health England?</w:t>
      </w:r>
    </w:p>
    <w:p w14:paraId="54946E88" w14:textId="77777777" w:rsidR="00D75514" w:rsidRDefault="00D75514" w:rsidP="00D75514">
      <w:pPr>
        <w:pStyle w:val="ListParagraph"/>
        <w:spacing w:line="276" w:lineRule="auto"/>
        <w:ind w:left="1080"/>
        <w:rPr>
          <w:rFonts w:ascii="Georgia" w:eastAsia="Georgia" w:hAnsi="Georgia" w:cs="Georgia"/>
          <w:color w:val="003660"/>
          <w:sz w:val="24"/>
          <w:szCs w:val="24"/>
        </w:rPr>
      </w:pPr>
    </w:p>
    <w:p w14:paraId="4C4C8DAA" w14:textId="4F19458D" w:rsidR="00643CC8" w:rsidRDefault="00A153CD" w:rsidP="00A153CD">
      <w:pPr>
        <w:pStyle w:val="ListParagraph"/>
        <w:numPr>
          <w:ilvl w:val="0"/>
          <w:numId w:val="6"/>
        </w:numPr>
        <w:spacing w:line="276" w:lineRule="auto"/>
        <w:rPr>
          <w:rFonts w:ascii="Georgia" w:eastAsia="Georgia" w:hAnsi="Georgia" w:cs="Georgia"/>
          <w:color w:val="002060"/>
          <w:sz w:val="24"/>
          <w:szCs w:val="24"/>
        </w:rPr>
      </w:pPr>
      <w:r w:rsidRPr="00F46FCF">
        <w:rPr>
          <w:rFonts w:ascii="Georgia" w:eastAsia="Georgia" w:hAnsi="Georgia" w:cs="Georgia"/>
          <w:color w:val="002060"/>
          <w:sz w:val="24"/>
          <w:szCs w:val="24"/>
        </w:rPr>
        <w:t xml:space="preserve">What would be the impact if more people were infected </w:t>
      </w:r>
      <w:r w:rsidR="00F46FCF" w:rsidRPr="00F46FCF">
        <w:rPr>
          <w:rFonts w:ascii="Georgia" w:eastAsia="Georgia" w:hAnsi="Georgia" w:cs="Georgia"/>
          <w:color w:val="002060"/>
          <w:sz w:val="24"/>
          <w:szCs w:val="24"/>
        </w:rPr>
        <w:t>with COVID-19 th</w:t>
      </w:r>
      <w:r w:rsidR="00142045">
        <w:rPr>
          <w:rFonts w:ascii="Georgia" w:eastAsia="Georgia" w:hAnsi="Georgia" w:cs="Georgia"/>
          <w:color w:val="002060"/>
          <w:sz w:val="24"/>
          <w:szCs w:val="24"/>
        </w:rPr>
        <w:t>a</w:t>
      </w:r>
      <w:r w:rsidR="00F46FCF" w:rsidRPr="00F46FCF">
        <w:rPr>
          <w:rFonts w:ascii="Georgia" w:eastAsia="Georgia" w:hAnsi="Georgia" w:cs="Georgia"/>
          <w:color w:val="002060"/>
          <w:sz w:val="24"/>
          <w:szCs w:val="24"/>
        </w:rPr>
        <w:t xml:space="preserve">n the health service </w:t>
      </w:r>
      <w:r w:rsidR="00142045">
        <w:rPr>
          <w:rFonts w:ascii="Georgia" w:eastAsia="Georgia" w:hAnsi="Georgia" w:cs="Georgia"/>
          <w:color w:val="002060"/>
          <w:sz w:val="24"/>
          <w:szCs w:val="24"/>
        </w:rPr>
        <w:t>could</w:t>
      </w:r>
      <w:r w:rsidR="00F46FCF" w:rsidRPr="00F46FCF">
        <w:rPr>
          <w:rFonts w:ascii="Georgia" w:eastAsia="Georgia" w:hAnsi="Georgia" w:cs="Georgia"/>
          <w:color w:val="002060"/>
          <w:sz w:val="24"/>
          <w:szCs w:val="24"/>
        </w:rPr>
        <w:t xml:space="preserve"> treat using the</w:t>
      </w:r>
      <w:r w:rsidR="00142045">
        <w:rPr>
          <w:rFonts w:ascii="Georgia" w:eastAsia="Georgia" w:hAnsi="Georgia" w:cs="Georgia"/>
          <w:color w:val="002060"/>
          <w:sz w:val="24"/>
          <w:szCs w:val="24"/>
        </w:rPr>
        <w:t xml:space="preserve"> staff and</w:t>
      </w:r>
      <w:r w:rsidR="00F46FCF" w:rsidRPr="00F46FCF">
        <w:rPr>
          <w:rFonts w:ascii="Georgia" w:eastAsia="Georgia" w:hAnsi="Georgia" w:cs="Georgia"/>
          <w:color w:val="002060"/>
          <w:sz w:val="24"/>
          <w:szCs w:val="24"/>
        </w:rPr>
        <w:t xml:space="preserve"> beds available? What would happen to other essential NHS services? </w:t>
      </w:r>
    </w:p>
    <w:p w14:paraId="6E5788E9" w14:textId="3A3940D4" w:rsidR="00F46FCF" w:rsidRPr="00FC726A" w:rsidRDefault="00C3394D" w:rsidP="00F46FCF">
      <w:pPr>
        <w:spacing w:line="276" w:lineRule="auto"/>
        <w:rPr>
          <w:rFonts w:ascii="Georgia" w:eastAsia="Georgia" w:hAnsi="Georgia" w:cs="Georgia"/>
          <w:color w:val="FF0000"/>
          <w:sz w:val="24"/>
          <w:szCs w:val="24"/>
        </w:rPr>
      </w:pPr>
      <w:r w:rsidRPr="00FC726A">
        <w:rPr>
          <w:rFonts w:ascii="Georgia" w:eastAsia="Georgia" w:hAnsi="Georgia" w:cs="Georgia"/>
          <w:color w:val="FF0000"/>
          <w:sz w:val="24"/>
          <w:szCs w:val="24"/>
        </w:rPr>
        <w:t xml:space="preserve"> </w:t>
      </w:r>
    </w:p>
    <w:sectPr w:rsidR="00F46FCF" w:rsidRPr="00FC726A">
      <w:headerReference w:type="default" r:id="rId9"/>
      <w:footerReference w:type="default" r:id="rId10"/>
      <w:pgSz w:w="11906" w:h="16838"/>
      <w:pgMar w:top="851" w:right="1416" w:bottom="144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1CCC8" w14:textId="77777777" w:rsidR="007C3CD5" w:rsidRDefault="007C3CD5">
      <w:pPr>
        <w:spacing w:after="0" w:line="240" w:lineRule="auto"/>
      </w:pPr>
      <w:r>
        <w:separator/>
      </w:r>
    </w:p>
  </w:endnote>
  <w:endnote w:type="continuationSeparator" w:id="0">
    <w:p w14:paraId="2619AB07" w14:textId="77777777" w:rsidR="007C3CD5" w:rsidRDefault="007C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5" w14:textId="7451D3E4" w:rsidR="00B26589" w:rsidRDefault="005029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Georgia" w:eastAsia="Georgia" w:hAnsi="Georgia" w:cs="Georgia"/>
        <w:color w:val="003660"/>
      </w:rPr>
    </w:pPr>
    <w:r>
      <w:rPr>
        <w:color w:val="000000"/>
      </w:rPr>
      <w:tab/>
      <w:t xml:space="preserve">                                                                                     </w:t>
    </w:r>
    <w:r>
      <w:rPr>
        <w:rFonts w:ascii="Georgia" w:eastAsia="Georgia" w:hAnsi="Georgia" w:cs="Georgia"/>
        <w:color w:val="000000"/>
        <w:sz w:val="32"/>
        <w:szCs w:val="32"/>
      </w:rPr>
      <w:t xml:space="preserve">                                                          </w:t>
    </w:r>
    <w:r>
      <w:rPr>
        <w:rFonts w:ascii="Georgia" w:eastAsia="Georgia" w:hAnsi="Georgia" w:cs="Georgia"/>
        <w:color w:val="003660"/>
        <w:sz w:val="40"/>
        <w:szCs w:val="40"/>
      </w:rPr>
      <w:fldChar w:fldCharType="begin"/>
    </w:r>
    <w:r>
      <w:rPr>
        <w:rFonts w:ascii="Georgia" w:eastAsia="Georgia" w:hAnsi="Georgia" w:cs="Georgia"/>
        <w:color w:val="003660"/>
        <w:sz w:val="40"/>
        <w:szCs w:val="40"/>
      </w:rPr>
      <w:instrText>PAGE</w:instrText>
    </w:r>
    <w:r>
      <w:rPr>
        <w:rFonts w:ascii="Georgia" w:eastAsia="Georgia" w:hAnsi="Georgia" w:cs="Georgia"/>
        <w:color w:val="003660"/>
        <w:sz w:val="40"/>
        <w:szCs w:val="40"/>
      </w:rPr>
      <w:fldChar w:fldCharType="separate"/>
    </w:r>
    <w:r w:rsidR="009D4377">
      <w:rPr>
        <w:rFonts w:ascii="Georgia" w:eastAsia="Georgia" w:hAnsi="Georgia" w:cs="Georgia"/>
        <w:noProof/>
        <w:color w:val="003660"/>
        <w:sz w:val="40"/>
        <w:szCs w:val="40"/>
      </w:rPr>
      <w:t>1</w:t>
    </w:r>
    <w:r>
      <w:rPr>
        <w:rFonts w:ascii="Georgia" w:eastAsia="Georgia" w:hAnsi="Georgia" w:cs="Georgia"/>
        <w:color w:val="003660"/>
        <w:sz w:val="40"/>
        <w:szCs w:val="40"/>
      </w:rPr>
      <w:fldChar w:fldCharType="end"/>
    </w:r>
    <w:r>
      <w:rPr>
        <w:noProof/>
      </w:rPr>
      <w:drawing>
        <wp:anchor distT="0" distB="0" distL="0" distR="0" simplePos="0" relativeHeight="251659264" behindDoc="0" locked="0" layoutInCell="1" hidden="0" allowOverlap="1" wp14:anchorId="09238DF4" wp14:editId="340981B0">
          <wp:simplePos x="0" y="0"/>
          <wp:positionH relativeFrom="column">
            <wp:posOffset>-39817</wp:posOffset>
          </wp:positionH>
          <wp:positionV relativeFrom="paragraph">
            <wp:posOffset>-53085</wp:posOffset>
          </wp:positionV>
          <wp:extent cx="6063786" cy="650359"/>
          <wp:effectExtent l="0" t="0" r="0" b="0"/>
          <wp:wrapSquare wrapText="bothSides" distT="0" distB="0" distL="0" distR="0"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3786" cy="650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F4649" w14:textId="77777777" w:rsidR="007C3CD5" w:rsidRDefault="007C3CD5">
      <w:pPr>
        <w:spacing w:after="0" w:line="240" w:lineRule="auto"/>
      </w:pPr>
      <w:r>
        <w:separator/>
      </w:r>
    </w:p>
  </w:footnote>
  <w:footnote w:type="continuationSeparator" w:id="0">
    <w:p w14:paraId="55572D55" w14:textId="77777777" w:rsidR="007C3CD5" w:rsidRDefault="007C3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4" w14:textId="77777777" w:rsidR="00B26589" w:rsidRDefault="005029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A4261BF" wp14:editId="2FAC897F">
          <wp:simplePos x="0" y="0"/>
          <wp:positionH relativeFrom="column">
            <wp:posOffset>-136154</wp:posOffset>
          </wp:positionH>
          <wp:positionV relativeFrom="paragraph">
            <wp:posOffset>0</wp:posOffset>
          </wp:positionV>
          <wp:extent cx="6744886" cy="154084"/>
          <wp:effectExtent l="0" t="0" r="0" b="0"/>
          <wp:wrapSquare wrapText="bothSides" distT="0" distB="0" distL="0" distR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328"/>
                  <a:stretch>
                    <a:fillRect/>
                  </a:stretch>
                </pic:blipFill>
                <pic:spPr>
                  <a:xfrm>
                    <a:off x="0" y="0"/>
                    <a:ext cx="6744886" cy="154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E0EDD"/>
    <w:multiLevelType w:val="hybridMultilevel"/>
    <w:tmpl w:val="B296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2492"/>
    <w:multiLevelType w:val="hybridMultilevel"/>
    <w:tmpl w:val="93300E90"/>
    <w:lvl w:ilvl="0" w:tplc="09AEB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2567F1"/>
    <w:multiLevelType w:val="hybridMultilevel"/>
    <w:tmpl w:val="39F4962A"/>
    <w:lvl w:ilvl="0" w:tplc="520897F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994DFA"/>
    <w:multiLevelType w:val="hybridMultilevel"/>
    <w:tmpl w:val="3AAC6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F6102"/>
    <w:multiLevelType w:val="multilevel"/>
    <w:tmpl w:val="86724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8E5F61"/>
    <w:multiLevelType w:val="hybridMultilevel"/>
    <w:tmpl w:val="B4F2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62C1"/>
    <w:multiLevelType w:val="hybridMultilevel"/>
    <w:tmpl w:val="98383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89"/>
    <w:rsid w:val="00010B48"/>
    <w:rsid w:val="00051EBB"/>
    <w:rsid w:val="00065F09"/>
    <w:rsid w:val="00067A37"/>
    <w:rsid w:val="00070AF6"/>
    <w:rsid w:val="00077BE8"/>
    <w:rsid w:val="00082F49"/>
    <w:rsid w:val="000854D9"/>
    <w:rsid w:val="00085C41"/>
    <w:rsid w:val="000B67AA"/>
    <w:rsid w:val="00142045"/>
    <w:rsid w:val="0017216C"/>
    <w:rsid w:val="00177E6D"/>
    <w:rsid w:val="001814BF"/>
    <w:rsid w:val="001A2049"/>
    <w:rsid w:val="001A235A"/>
    <w:rsid w:val="001C55F3"/>
    <w:rsid w:val="00202321"/>
    <w:rsid w:val="0021461C"/>
    <w:rsid w:val="0022141C"/>
    <w:rsid w:val="0024691B"/>
    <w:rsid w:val="00267D82"/>
    <w:rsid w:val="002B2383"/>
    <w:rsid w:val="002C3A53"/>
    <w:rsid w:val="002D6F10"/>
    <w:rsid w:val="002E343F"/>
    <w:rsid w:val="002E5D2A"/>
    <w:rsid w:val="002F4858"/>
    <w:rsid w:val="00351E88"/>
    <w:rsid w:val="003568A7"/>
    <w:rsid w:val="003614E1"/>
    <w:rsid w:val="00362CDC"/>
    <w:rsid w:val="003A583E"/>
    <w:rsid w:val="003B684D"/>
    <w:rsid w:val="003E074E"/>
    <w:rsid w:val="00425011"/>
    <w:rsid w:val="004F64FD"/>
    <w:rsid w:val="004F7150"/>
    <w:rsid w:val="005029F0"/>
    <w:rsid w:val="0052618C"/>
    <w:rsid w:val="005427DA"/>
    <w:rsid w:val="00583A49"/>
    <w:rsid w:val="00585CAE"/>
    <w:rsid w:val="005C0921"/>
    <w:rsid w:val="005D6B9E"/>
    <w:rsid w:val="005D7025"/>
    <w:rsid w:val="005E0734"/>
    <w:rsid w:val="005E11B9"/>
    <w:rsid w:val="005E49AB"/>
    <w:rsid w:val="00620338"/>
    <w:rsid w:val="00636C5D"/>
    <w:rsid w:val="00643CC8"/>
    <w:rsid w:val="006475C0"/>
    <w:rsid w:val="006609AA"/>
    <w:rsid w:val="0067331A"/>
    <w:rsid w:val="0068178E"/>
    <w:rsid w:val="006972D1"/>
    <w:rsid w:val="006A7631"/>
    <w:rsid w:val="006C1B2F"/>
    <w:rsid w:val="006D1449"/>
    <w:rsid w:val="006E683D"/>
    <w:rsid w:val="006F2D32"/>
    <w:rsid w:val="00702142"/>
    <w:rsid w:val="00713C6F"/>
    <w:rsid w:val="00750619"/>
    <w:rsid w:val="007642FA"/>
    <w:rsid w:val="007714D1"/>
    <w:rsid w:val="0079224E"/>
    <w:rsid w:val="007A38C0"/>
    <w:rsid w:val="007B1B1D"/>
    <w:rsid w:val="007C3CD5"/>
    <w:rsid w:val="007D2A4A"/>
    <w:rsid w:val="007E0F50"/>
    <w:rsid w:val="00804FFC"/>
    <w:rsid w:val="00845973"/>
    <w:rsid w:val="008661B4"/>
    <w:rsid w:val="0087389B"/>
    <w:rsid w:val="00875516"/>
    <w:rsid w:val="0088609C"/>
    <w:rsid w:val="00894B52"/>
    <w:rsid w:val="00894D64"/>
    <w:rsid w:val="008B1697"/>
    <w:rsid w:val="008C6348"/>
    <w:rsid w:val="008C6E4E"/>
    <w:rsid w:val="00903EF0"/>
    <w:rsid w:val="009110B4"/>
    <w:rsid w:val="00933699"/>
    <w:rsid w:val="00954156"/>
    <w:rsid w:val="00960579"/>
    <w:rsid w:val="009716E5"/>
    <w:rsid w:val="00986DCF"/>
    <w:rsid w:val="00996A24"/>
    <w:rsid w:val="009C1BD8"/>
    <w:rsid w:val="009C4CBD"/>
    <w:rsid w:val="009C61D4"/>
    <w:rsid w:val="009D0AE4"/>
    <w:rsid w:val="009D4377"/>
    <w:rsid w:val="009D6762"/>
    <w:rsid w:val="009E435F"/>
    <w:rsid w:val="00A153CD"/>
    <w:rsid w:val="00A22C52"/>
    <w:rsid w:val="00A26E71"/>
    <w:rsid w:val="00A36EDB"/>
    <w:rsid w:val="00A40DFF"/>
    <w:rsid w:val="00A52D70"/>
    <w:rsid w:val="00A72D4E"/>
    <w:rsid w:val="00A83805"/>
    <w:rsid w:val="00A91BE3"/>
    <w:rsid w:val="00AA0C8E"/>
    <w:rsid w:val="00AC7936"/>
    <w:rsid w:val="00AE2759"/>
    <w:rsid w:val="00AE2982"/>
    <w:rsid w:val="00B051B3"/>
    <w:rsid w:val="00B26589"/>
    <w:rsid w:val="00B34384"/>
    <w:rsid w:val="00B3650C"/>
    <w:rsid w:val="00B60AC0"/>
    <w:rsid w:val="00B65DC7"/>
    <w:rsid w:val="00B71AA6"/>
    <w:rsid w:val="00BA0C4F"/>
    <w:rsid w:val="00BA54AF"/>
    <w:rsid w:val="00BB46D8"/>
    <w:rsid w:val="00BB665E"/>
    <w:rsid w:val="00BD1796"/>
    <w:rsid w:val="00BD29E1"/>
    <w:rsid w:val="00BD67A3"/>
    <w:rsid w:val="00BE5281"/>
    <w:rsid w:val="00BF0EB7"/>
    <w:rsid w:val="00C10174"/>
    <w:rsid w:val="00C13C71"/>
    <w:rsid w:val="00C2071F"/>
    <w:rsid w:val="00C2508E"/>
    <w:rsid w:val="00C26F3C"/>
    <w:rsid w:val="00C3394D"/>
    <w:rsid w:val="00C670D7"/>
    <w:rsid w:val="00C849E4"/>
    <w:rsid w:val="00CC5773"/>
    <w:rsid w:val="00CC585A"/>
    <w:rsid w:val="00CE4471"/>
    <w:rsid w:val="00CF7E57"/>
    <w:rsid w:val="00D339E6"/>
    <w:rsid w:val="00D75514"/>
    <w:rsid w:val="00D759BE"/>
    <w:rsid w:val="00D83321"/>
    <w:rsid w:val="00DA18FE"/>
    <w:rsid w:val="00DB0378"/>
    <w:rsid w:val="00DB702E"/>
    <w:rsid w:val="00DC4936"/>
    <w:rsid w:val="00DC5D36"/>
    <w:rsid w:val="00DD308F"/>
    <w:rsid w:val="00DF3E05"/>
    <w:rsid w:val="00DF4EBE"/>
    <w:rsid w:val="00DF73D5"/>
    <w:rsid w:val="00E12326"/>
    <w:rsid w:val="00E15CF9"/>
    <w:rsid w:val="00E234F0"/>
    <w:rsid w:val="00E315B5"/>
    <w:rsid w:val="00E346DD"/>
    <w:rsid w:val="00EA333E"/>
    <w:rsid w:val="00ED15E4"/>
    <w:rsid w:val="00EF013F"/>
    <w:rsid w:val="00EF7011"/>
    <w:rsid w:val="00F268CF"/>
    <w:rsid w:val="00F46FCF"/>
    <w:rsid w:val="00F517FE"/>
    <w:rsid w:val="00F67FBA"/>
    <w:rsid w:val="00F723A9"/>
    <w:rsid w:val="00F83630"/>
    <w:rsid w:val="00FB748E"/>
    <w:rsid w:val="00FC2DCE"/>
    <w:rsid w:val="00FC726A"/>
    <w:rsid w:val="00F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03E3"/>
  <w15:docId w15:val="{98615F45-024F-4350-8B7A-C004D533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A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D9"/>
  </w:style>
  <w:style w:type="paragraph" w:styleId="Footer">
    <w:name w:val="footer"/>
    <w:basedOn w:val="Normal"/>
    <w:link w:val="FooterChar"/>
    <w:uiPriority w:val="99"/>
    <w:unhideWhenUsed/>
    <w:rsid w:val="003A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FD9"/>
  </w:style>
  <w:style w:type="table" w:styleId="TableGrid">
    <w:name w:val="Table Grid"/>
    <w:basedOn w:val="TableNormal"/>
    <w:uiPriority w:val="39"/>
    <w:rsid w:val="00FE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4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1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F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40DF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5F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C577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qfRqy0tFx5JH09DBH3tQd/jCw==">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Bernard</dc:creator>
  <cp:lastModifiedBy>Philippa Gardom</cp:lastModifiedBy>
  <cp:revision>2</cp:revision>
  <cp:lastPrinted>2021-01-27T13:29:00Z</cp:lastPrinted>
  <dcterms:created xsi:type="dcterms:W3CDTF">2021-02-10T08:09:00Z</dcterms:created>
  <dcterms:modified xsi:type="dcterms:W3CDTF">2021-02-10T08:09:00Z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0x0101009477BC1C37B08346A473402893375557</vt:lpwstr>
  </property>
</Properties>
</file>